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73B59" w14:textId="77777777" w:rsidR="00E87B9B" w:rsidRPr="009847C1" w:rsidRDefault="00E87B9B" w:rsidP="00E87B9B">
      <w:pPr>
        <w:spacing w:before="120" w:after="240" w:line="200" w:lineRule="exact"/>
        <w:ind w:left="288" w:right="216"/>
        <w:rPr>
          <w:rFonts w:ascii="Arial" w:hAnsi="Arial"/>
          <w:u w:val="single"/>
        </w:rPr>
      </w:pPr>
      <w:bookmarkStart w:id="0" w:name="_Hlk102915155"/>
      <w:r w:rsidRPr="009847C1">
        <w:rPr>
          <w:noProof/>
        </w:rPr>
        <w:drawing>
          <wp:anchor distT="0" distB="0" distL="114300" distR="114300" simplePos="0" relativeHeight="251659264" behindDoc="0" locked="0" layoutInCell="1" allowOverlap="1" wp14:anchorId="113BB94B" wp14:editId="0CFA2F40">
            <wp:simplePos x="0" y="0"/>
            <wp:positionH relativeFrom="margin">
              <wp:posOffset>5598160</wp:posOffset>
            </wp:positionH>
            <wp:positionV relativeFrom="paragraph">
              <wp:posOffset>11430</wp:posOffset>
            </wp:positionV>
            <wp:extent cx="679450" cy="772993"/>
            <wp:effectExtent l="0" t="0" r="6350" b="8255"/>
            <wp:wrapNone/>
            <wp:docPr id="1743482296" name="Picture 1743482296" descr="A logo with a triangle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a triangle and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9450" cy="772993"/>
                    </a:xfrm>
                    <a:prstGeom prst="rect">
                      <a:avLst/>
                    </a:prstGeom>
                  </pic:spPr>
                </pic:pic>
              </a:graphicData>
            </a:graphic>
            <wp14:sizeRelH relativeFrom="margin">
              <wp14:pctWidth>0</wp14:pctWidth>
            </wp14:sizeRelH>
            <wp14:sizeRelV relativeFrom="margin">
              <wp14:pctHeight>0</wp14:pctHeight>
            </wp14:sizeRelV>
          </wp:anchor>
        </w:drawing>
      </w:r>
      <w:r w:rsidRPr="009847C1">
        <w:rPr>
          <w:rFonts w:ascii="Arial" w:hAnsi="Arial"/>
          <w:b/>
          <w:u w:val="single"/>
        </w:rPr>
        <w:t>ELECTRIC SERVICE TARIFF:</w:t>
      </w:r>
    </w:p>
    <w:p w14:paraId="3F9C8CBD" w14:textId="77777777" w:rsidR="00E87B9B" w:rsidRPr="009847C1" w:rsidRDefault="00E87B9B" w:rsidP="00E87B9B">
      <w:pPr>
        <w:spacing w:before="120" w:line="320" w:lineRule="exact"/>
        <w:ind w:left="288" w:right="216"/>
        <w:rPr>
          <w:rFonts w:ascii="Arial Bold" w:hAnsi="Arial Bold"/>
          <w:b/>
          <w:caps/>
          <w:sz w:val="32"/>
        </w:rPr>
      </w:pPr>
      <w:r w:rsidRPr="009847C1">
        <w:rPr>
          <w:rFonts w:ascii="Arial Bold" w:hAnsi="Arial Bold"/>
          <w:b/>
          <w:caps/>
          <w:sz w:val="32"/>
        </w:rPr>
        <w:t>Distributed Generation CLEAN AND</w:t>
      </w:r>
    </w:p>
    <w:p w14:paraId="73D00C78" w14:textId="77777777" w:rsidR="00E87B9B" w:rsidRPr="009847C1" w:rsidRDefault="00E87B9B" w:rsidP="00E87B9B">
      <w:pPr>
        <w:spacing w:line="320" w:lineRule="exact"/>
        <w:ind w:left="288" w:right="216"/>
        <w:rPr>
          <w:rFonts w:ascii="Arial Bold" w:hAnsi="Arial Bold"/>
          <w:b/>
          <w:caps/>
          <w:sz w:val="32"/>
        </w:rPr>
      </w:pPr>
      <w:r w:rsidRPr="009847C1">
        <w:rPr>
          <w:rFonts w:ascii="Arial Bold" w:hAnsi="Arial Bold"/>
          <w:b/>
          <w:caps/>
          <w:sz w:val="32"/>
        </w:rPr>
        <w:t>RENEWABLE ENERGY SUBSCRIPTION</w:t>
      </w:r>
    </w:p>
    <w:p w14:paraId="0F7B4152" w14:textId="77777777" w:rsidR="00E87B9B" w:rsidRPr="009847C1" w:rsidRDefault="00E87B9B" w:rsidP="00E87B9B">
      <w:pPr>
        <w:spacing w:after="240" w:line="320" w:lineRule="exact"/>
        <w:ind w:left="288" w:right="216"/>
        <w:rPr>
          <w:rFonts w:ascii="Arial" w:hAnsi="Arial"/>
          <w:b/>
          <w:sz w:val="32"/>
        </w:rPr>
      </w:pPr>
      <w:r w:rsidRPr="009847C1">
        <w:rPr>
          <w:rFonts w:ascii="Arial Bold" w:hAnsi="Arial Bold"/>
          <w:b/>
          <w:caps/>
          <w:sz w:val="32"/>
        </w:rPr>
        <w:t>SCHEDULE: “CARES DG-1”</w:t>
      </w:r>
      <w:r w:rsidRPr="009847C1">
        <w:rPr>
          <w:rFonts w:ascii="Arial" w:hAnsi="Arial"/>
          <w:b/>
          <w:sz w:val="32"/>
        </w:rPr>
        <w:t xml:space="preserve">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E87B9B" w:rsidRPr="009847C1" w14:paraId="6E787C4C" w14:textId="77777777" w:rsidTr="001B475B">
        <w:trPr>
          <w:trHeight w:hRule="exact" w:val="282"/>
          <w:jc w:val="center"/>
        </w:trPr>
        <w:tc>
          <w:tcPr>
            <w:tcW w:w="773" w:type="dxa"/>
            <w:shd w:val="pct5" w:color="auto" w:fill="auto"/>
          </w:tcPr>
          <w:p w14:paraId="0685A5A8" w14:textId="77777777" w:rsidR="00E87B9B" w:rsidRPr="009847C1" w:rsidRDefault="00E87B9B" w:rsidP="001B475B">
            <w:pPr>
              <w:spacing w:after="120" w:line="280" w:lineRule="exact"/>
              <w:jc w:val="center"/>
              <w:rPr>
                <w:rFonts w:ascii="Arial" w:hAnsi="Arial"/>
                <w:b/>
                <w:sz w:val="16"/>
                <w:u w:val="single"/>
              </w:rPr>
            </w:pPr>
            <w:bookmarkStart w:id="1" w:name="_Hlk102914942"/>
            <w:r w:rsidRPr="009847C1">
              <w:rPr>
                <w:rFonts w:ascii="Arial" w:hAnsi="Arial"/>
                <w:b/>
                <w:sz w:val="16"/>
                <w:u w:val="single"/>
              </w:rPr>
              <w:t>PAGE</w:t>
            </w:r>
          </w:p>
        </w:tc>
        <w:tc>
          <w:tcPr>
            <w:tcW w:w="5925" w:type="dxa"/>
            <w:shd w:val="pct5" w:color="auto" w:fill="auto"/>
          </w:tcPr>
          <w:p w14:paraId="5030E0B7"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EFFECTIVE DATE</w:t>
            </w:r>
          </w:p>
        </w:tc>
        <w:tc>
          <w:tcPr>
            <w:tcW w:w="1081" w:type="dxa"/>
            <w:shd w:val="pct5" w:color="auto" w:fill="auto"/>
          </w:tcPr>
          <w:p w14:paraId="7E29BFA4"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REVISION</w:t>
            </w:r>
          </w:p>
        </w:tc>
        <w:tc>
          <w:tcPr>
            <w:tcW w:w="992" w:type="dxa"/>
            <w:shd w:val="pct5" w:color="auto" w:fill="auto"/>
          </w:tcPr>
          <w:p w14:paraId="22A9FDC0"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 NO.</w:t>
            </w:r>
          </w:p>
        </w:tc>
      </w:tr>
      <w:tr w:rsidR="00E87B9B" w14:paraId="79F9108B" w14:textId="77777777" w:rsidTr="001B475B">
        <w:trPr>
          <w:trHeight w:val="342"/>
          <w:jc w:val="center"/>
        </w:trPr>
        <w:tc>
          <w:tcPr>
            <w:tcW w:w="773" w:type="dxa"/>
            <w:shd w:val="pct5" w:color="auto" w:fill="auto"/>
          </w:tcPr>
          <w:p w14:paraId="1F456FBD" w14:textId="77777777" w:rsidR="00E87B9B" w:rsidRPr="009847C1" w:rsidRDefault="00E87B9B" w:rsidP="001B475B">
            <w:pPr>
              <w:spacing w:after="120" w:line="280" w:lineRule="exact"/>
              <w:jc w:val="center"/>
              <w:rPr>
                <w:rFonts w:ascii="Arial" w:hAnsi="Arial"/>
              </w:rPr>
            </w:pPr>
            <w:r w:rsidRPr="009847C1">
              <w:rPr>
                <w:rFonts w:ascii="Arial" w:hAnsi="Arial"/>
              </w:rPr>
              <w:t>1 of 4</w:t>
            </w:r>
          </w:p>
        </w:tc>
        <w:tc>
          <w:tcPr>
            <w:tcW w:w="5925" w:type="dxa"/>
            <w:shd w:val="pct5" w:color="auto" w:fill="auto"/>
          </w:tcPr>
          <w:p w14:paraId="45DC7083" w14:textId="77777777" w:rsidR="00E87B9B" w:rsidRPr="009847C1" w:rsidRDefault="00E87B9B" w:rsidP="001B475B">
            <w:pPr>
              <w:spacing w:after="120" w:line="280" w:lineRule="exact"/>
              <w:jc w:val="center"/>
              <w:rPr>
                <w:rFonts w:ascii="Arial" w:hAnsi="Arial"/>
              </w:rPr>
            </w:pPr>
            <w:r w:rsidRPr="009847C1">
              <w:rPr>
                <w:rFonts w:ascii="Arial" w:hAnsi="Arial"/>
              </w:rPr>
              <w:t>With Bills Rendered for the Billing Month of January, 2027</w:t>
            </w:r>
          </w:p>
        </w:tc>
        <w:tc>
          <w:tcPr>
            <w:tcW w:w="1081" w:type="dxa"/>
            <w:shd w:val="pct5" w:color="auto" w:fill="auto"/>
          </w:tcPr>
          <w:p w14:paraId="34D53D0A" w14:textId="77777777" w:rsidR="00E87B9B" w:rsidRPr="009847C1" w:rsidRDefault="00E87B9B" w:rsidP="001B475B">
            <w:pPr>
              <w:spacing w:after="120" w:line="280" w:lineRule="exact"/>
              <w:jc w:val="center"/>
              <w:rPr>
                <w:rFonts w:ascii="Arial" w:hAnsi="Arial"/>
              </w:rPr>
            </w:pPr>
            <w:r w:rsidRPr="009847C1">
              <w:rPr>
                <w:rFonts w:ascii="Arial" w:hAnsi="Arial"/>
              </w:rPr>
              <w:t>Original</w:t>
            </w:r>
          </w:p>
        </w:tc>
        <w:tc>
          <w:tcPr>
            <w:tcW w:w="992" w:type="dxa"/>
            <w:shd w:val="pct5" w:color="auto" w:fill="auto"/>
          </w:tcPr>
          <w:p w14:paraId="73936E3D" w14:textId="77777777" w:rsidR="00E87B9B" w:rsidRDefault="00E87B9B" w:rsidP="001B475B">
            <w:pPr>
              <w:spacing w:after="120" w:line="280" w:lineRule="exact"/>
              <w:jc w:val="center"/>
              <w:rPr>
                <w:rFonts w:ascii="Arial" w:hAnsi="Arial"/>
              </w:rPr>
            </w:pPr>
            <w:r w:rsidRPr="009847C1">
              <w:rPr>
                <w:rFonts w:ascii="Arial" w:hAnsi="Arial"/>
              </w:rPr>
              <w:t>11.77</w:t>
            </w:r>
          </w:p>
        </w:tc>
      </w:tr>
    </w:tbl>
    <w:bookmarkEnd w:id="0"/>
    <w:bookmarkEnd w:id="1"/>
    <w:p w14:paraId="775659FB" w14:textId="01EC6946" w:rsidR="005D107A" w:rsidRPr="009847C1" w:rsidRDefault="00F05E28" w:rsidP="00E87B9B">
      <w:pPr>
        <w:spacing w:before="360" w:after="120" w:line="220" w:lineRule="exact"/>
        <w:ind w:left="288" w:right="216"/>
        <w:jc w:val="center"/>
        <w:rPr>
          <w:rFonts w:ascii="Arial" w:hAnsi="Arial"/>
          <w:b/>
        </w:rPr>
      </w:pPr>
      <w:r w:rsidRPr="009847C1">
        <w:rPr>
          <w:rFonts w:ascii="Arial" w:hAnsi="Arial"/>
          <w:b/>
        </w:rPr>
        <w:t>AVAILABILITY:</w:t>
      </w:r>
    </w:p>
    <w:p w14:paraId="041785EA" w14:textId="15791BEE" w:rsidR="0080306F" w:rsidRPr="009847C1" w:rsidRDefault="00F05E28" w:rsidP="00E87B9B">
      <w:pPr>
        <w:pStyle w:val="BodyTextIndent"/>
        <w:spacing w:line="240" w:lineRule="auto"/>
        <w:ind w:right="216"/>
        <w:jc w:val="both"/>
        <w:rPr>
          <w:sz w:val="20"/>
        </w:rPr>
      </w:pPr>
      <w:r w:rsidRPr="009847C1">
        <w:rPr>
          <w:sz w:val="20"/>
        </w:rPr>
        <w:t>Available throughout Georgia Power Company’s service area from existing lines of adequate capacity.</w:t>
      </w:r>
    </w:p>
    <w:p w14:paraId="796A7684" w14:textId="77777777" w:rsidR="000B1372" w:rsidRPr="009847C1" w:rsidRDefault="000B1372" w:rsidP="00175B25">
      <w:pPr>
        <w:spacing w:before="120" w:after="120" w:line="220" w:lineRule="exact"/>
        <w:ind w:left="288" w:right="216"/>
        <w:jc w:val="center"/>
        <w:rPr>
          <w:rFonts w:ascii="Arial" w:hAnsi="Arial"/>
          <w:b/>
        </w:rPr>
      </w:pPr>
      <w:r w:rsidRPr="009847C1">
        <w:rPr>
          <w:rFonts w:ascii="Arial" w:hAnsi="Arial"/>
          <w:b/>
        </w:rPr>
        <w:t>DESCRIPTION:</w:t>
      </w:r>
    </w:p>
    <w:p w14:paraId="0451AD94" w14:textId="26B8F845" w:rsidR="000B1372" w:rsidRPr="009847C1" w:rsidRDefault="000B1372" w:rsidP="000B1372">
      <w:pPr>
        <w:spacing w:before="120" w:after="120" w:line="220" w:lineRule="exact"/>
        <w:ind w:left="288" w:right="216"/>
        <w:jc w:val="both"/>
        <w:rPr>
          <w:rFonts w:ascii="Arial" w:hAnsi="Arial" w:cs="Arial"/>
        </w:rPr>
      </w:pPr>
      <w:r w:rsidRPr="009847C1">
        <w:rPr>
          <w:rFonts w:ascii="Arial" w:hAnsi="Arial" w:cs="Arial"/>
        </w:rPr>
        <w:t xml:space="preserve">The </w:t>
      </w:r>
      <w:r w:rsidR="00212DF2" w:rsidRPr="009847C1">
        <w:rPr>
          <w:rFonts w:ascii="Arial" w:hAnsi="Arial" w:cs="Arial"/>
        </w:rPr>
        <w:t>Distributed Generation Clean and Renewable Energy Subscription (“</w:t>
      </w:r>
      <w:r w:rsidRPr="009847C1">
        <w:rPr>
          <w:rFonts w:ascii="Arial" w:hAnsi="Arial" w:cs="Arial"/>
          <w:b/>
          <w:bCs/>
        </w:rPr>
        <w:t>CARES DG</w:t>
      </w:r>
      <w:r w:rsidR="00212DF2" w:rsidRPr="009847C1">
        <w:rPr>
          <w:rFonts w:ascii="Arial" w:hAnsi="Arial" w:cs="Arial"/>
        </w:rPr>
        <w:t>”)</w:t>
      </w:r>
      <w:r w:rsidRPr="009847C1">
        <w:rPr>
          <w:rFonts w:ascii="Arial" w:hAnsi="Arial" w:cs="Arial"/>
        </w:rPr>
        <w:t xml:space="preserve"> program, as implemented through this tariff, allows qualifying customers to purchase a subscription in connection with a portfolio of renewable energy facilities procured through one of Georgia Power’s request for proposals for solar distributed generation (</w:t>
      </w:r>
      <w:r w:rsidR="00212DF2" w:rsidRPr="009847C1">
        <w:rPr>
          <w:rFonts w:ascii="Arial" w:hAnsi="Arial" w:cs="Arial"/>
        </w:rPr>
        <w:t>each, a “</w:t>
      </w:r>
      <w:r w:rsidRPr="009847C1">
        <w:rPr>
          <w:rFonts w:ascii="Arial" w:hAnsi="Arial" w:cs="Arial"/>
          <w:b/>
          <w:bCs/>
        </w:rPr>
        <w:t>DG RFP</w:t>
      </w:r>
      <w:r w:rsidR="00212DF2" w:rsidRPr="009847C1">
        <w:rPr>
          <w:rFonts w:ascii="Arial" w:hAnsi="Arial" w:cs="Arial"/>
        </w:rPr>
        <w:t>”</w:t>
      </w:r>
      <w:r w:rsidRPr="009847C1">
        <w:rPr>
          <w:rFonts w:ascii="Arial" w:hAnsi="Arial" w:cs="Arial"/>
        </w:rPr>
        <w:t>) in addition to appli</w:t>
      </w:r>
      <w:r w:rsidR="004A618B">
        <w:rPr>
          <w:rFonts w:ascii="Arial" w:hAnsi="Arial" w:cs="Arial"/>
        </w:rPr>
        <w:t>c</w:t>
      </w:r>
      <w:r w:rsidRPr="009847C1">
        <w:rPr>
          <w:rFonts w:ascii="Arial" w:hAnsi="Arial" w:cs="Arial"/>
        </w:rPr>
        <w:t>able unfulfilled carryover from a previous DG RFP (collectively, “</w:t>
      </w:r>
      <w:r w:rsidRPr="009847C1">
        <w:rPr>
          <w:rFonts w:ascii="Arial" w:hAnsi="Arial" w:cs="Arial"/>
          <w:b/>
          <w:bCs/>
        </w:rPr>
        <w:t>CARES DG Portfolios</w:t>
      </w:r>
      <w:r w:rsidRPr="009847C1">
        <w:rPr>
          <w:rFonts w:ascii="Arial" w:hAnsi="Arial" w:cs="Arial"/>
        </w:rPr>
        <w:t xml:space="preserve">”). Georgia Power will retire renewable energy credits (RECs) associated with the output of the CARES DG Portfolios on behalf of participating customers according to </w:t>
      </w:r>
      <w:r w:rsidR="00E97DAA" w:rsidRPr="009847C1">
        <w:rPr>
          <w:rFonts w:ascii="Arial" w:hAnsi="Arial" w:cs="Arial"/>
        </w:rPr>
        <w:t xml:space="preserve">the </w:t>
      </w:r>
      <w:r w:rsidRPr="009847C1">
        <w:rPr>
          <w:rFonts w:ascii="Arial" w:hAnsi="Arial" w:cs="Arial"/>
        </w:rPr>
        <w:t xml:space="preserve">customer’s subscription level and the corresponding pro-rata share of the output. The energy produced by the CARES DG </w:t>
      </w:r>
      <w:r w:rsidR="00320CA9" w:rsidRPr="009847C1">
        <w:rPr>
          <w:rFonts w:ascii="Arial" w:hAnsi="Arial" w:cs="Arial"/>
        </w:rPr>
        <w:t xml:space="preserve">Portfolios </w:t>
      </w:r>
      <w:r w:rsidRPr="009847C1">
        <w:rPr>
          <w:rFonts w:ascii="Arial" w:hAnsi="Arial" w:cs="Arial"/>
        </w:rPr>
        <w:t xml:space="preserve">will be transmitted onto </w:t>
      </w:r>
      <w:r w:rsidR="0031258E" w:rsidRPr="009847C1">
        <w:rPr>
          <w:rFonts w:ascii="Arial" w:hAnsi="Arial" w:cs="Arial"/>
        </w:rPr>
        <w:t>Georgia Power</w:t>
      </w:r>
      <w:r w:rsidR="00B54A08" w:rsidRPr="009847C1">
        <w:rPr>
          <w:rFonts w:ascii="Arial" w:hAnsi="Arial" w:cs="Arial"/>
        </w:rPr>
        <w:t>’s</w:t>
      </w:r>
      <w:r w:rsidRPr="009847C1">
        <w:rPr>
          <w:rFonts w:ascii="Arial" w:hAnsi="Arial" w:cs="Arial"/>
        </w:rPr>
        <w:t xml:space="preserve"> electric system and will not be distributed directly to participating customers. Customers subscribing to this tariff will continue to be served on a network basis from all energy resources generating into or otherwise supplying </w:t>
      </w:r>
      <w:r w:rsidR="0031258E" w:rsidRPr="009847C1">
        <w:rPr>
          <w:rFonts w:ascii="Arial" w:hAnsi="Arial" w:cs="Arial"/>
        </w:rPr>
        <w:t>Geo</w:t>
      </w:r>
      <w:r w:rsidR="00F81AFA" w:rsidRPr="009847C1">
        <w:rPr>
          <w:rFonts w:ascii="Arial" w:hAnsi="Arial" w:cs="Arial"/>
        </w:rPr>
        <w:t>rgia Power’s</w:t>
      </w:r>
      <w:r w:rsidRPr="009847C1">
        <w:rPr>
          <w:rFonts w:ascii="Arial" w:hAnsi="Arial" w:cs="Arial"/>
        </w:rPr>
        <w:t xml:space="preserve"> electric system.</w:t>
      </w:r>
    </w:p>
    <w:p w14:paraId="5A8403BE" w14:textId="77777777" w:rsidR="005D107A" w:rsidRPr="009847C1" w:rsidRDefault="00F05E28" w:rsidP="00175B25">
      <w:pPr>
        <w:spacing w:before="120" w:after="120" w:line="220" w:lineRule="exact"/>
        <w:ind w:left="288" w:right="216"/>
        <w:jc w:val="center"/>
        <w:rPr>
          <w:rFonts w:ascii="Arial" w:hAnsi="Arial"/>
        </w:rPr>
      </w:pPr>
      <w:r w:rsidRPr="009847C1">
        <w:rPr>
          <w:rFonts w:ascii="Arial" w:hAnsi="Arial"/>
          <w:b/>
        </w:rPr>
        <w:t>APPLICABILITY:</w:t>
      </w:r>
    </w:p>
    <w:p w14:paraId="4AFB5426" w14:textId="3BDD0C5B" w:rsidR="00754D31" w:rsidRPr="009847C1" w:rsidRDefault="006A7B08" w:rsidP="00E3469D">
      <w:pPr>
        <w:spacing w:before="120" w:after="120" w:line="220" w:lineRule="exact"/>
        <w:ind w:left="288" w:right="216"/>
        <w:jc w:val="both"/>
        <w:rPr>
          <w:rFonts w:ascii="Arial" w:hAnsi="Arial" w:cs="Arial"/>
        </w:rPr>
      </w:pPr>
      <w:r w:rsidRPr="009847C1">
        <w:rPr>
          <w:rFonts w:ascii="Arial" w:hAnsi="Arial" w:cs="Arial"/>
        </w:rPr>
        <w:t>This CARES</w:t>
      </w:r>
      <w:r w:rsidR="00A101D7" w:rsidRPr="009847C1">
        <w:rPr>
          <w:rFonts w:ascii="Arial" w:hAnsi="Arial" w:cs="Arial"/>
        </w:rPr>
        <w:t xml:space="preserve"> </w:t>
      </w:r>
      <w:r w:rsidR="00C84542" w:rsidRPr="009847C1">
        <w:rPr>
          <w:rFonts w:ascii="Arial" w:hAnsi="Arial" w:cs="Arial"/>
        </w:rPr>
        <w:t>DG</w:t>
      </w:r>
      <w:r w:rsidRPr="009847C1">
        <w:rPr>
          <w:rFonts w:ascii="Arial" w:hAnsi="Arial" w:cs="Arial"/>
        </w:rPr>
        <w:t xml:space="preserve"> program offers Georgia Power customers the opportunity to subscribe to Distributed Generation (</w:t>
      </w:r>
      <w:r w:rsidR="007107B9" w:rsidRPr="009847C1">
        <w:rPr>
          <w:rFonts w:ascii="Arial" w:hAnsi="Arial" w:cs="Arial"/>
        </w:rPr>
        <w:t xml:space="preserve">less than or equal to </w:t>
      </w:r>
      <w:r w:rsidRPr="009847C1">
        <w:rPr>
          <w:rFonts w:ascii="Arial" w:hAnsi="Arial" w:cs="Arial"/>
        </w:rPr>
        <w:t xml:space="preserve">6 </w:t>
      </w:r>
      <w:r w:rsidR="00106322" w:rsidRPr="009847C1">
        <w:rPr>
          <w:rFonts w:ascii="Arial" w:hAnsi="Arial" w:cs="Arial"/>
        </w:rPr>
        <w:t>megawatts alternating current (</w:t>
      </w:r>
      <w:r w:rsidRPr="009847C1">
        <w:rPr>
          <w:rFonts w:ascii="Arial" w:hAnsi="Arial" w:cs="Arial"/>
        </w:rPr>
        <w:t>MW</w:t>
      </w:r>
      <w:r w:rsidR="00106322" w:rsidRPr="009847C1">
        <w:rPr>
          <w:rFonts w:ascii="Arial" w:hAnsi="Arial" w:cs="Arial"/>
        </w:rPr>
        <w:t>)</w:t>
      </w:r>
      <w:r w:rsidRPr="009847C1">
        <w:rPr>
          <w:rFonts w:ascii="Arial" w:hAnsi="Arial" w:cs="Arial"/>
        </w:rPr>
        <w:t xml:space="preserve"> </w:t>
      </w:r>
      <w:r w:rsidR="007107B9" w:rsidRPr="009847C1">
        <w:rPr>
          <w:rFonts w:ascii="Arial" w:hAnsi="Arial" w:cs="Arial"/>
        </w:rPr>
        <w:t xml:space="preserve">and </w:t>
      </w:r>
      <w:r w:rsidR="0010367D" w:rsidRPr="009847C1">
        <w:rPr>
          <w:rFonts w:ascii="Arial" w:hAnsi="Arial" w:cs="Arial"/>
        </w:rPr>
        <w:t>larger</w:t>
      </w:r>
      <w:r w:rsidR="007107B9" w:rsidRPr="009847C1">
        <w:rPr>
          <w:rFonts w:ascii="Arial" w:hAnsi="Arial" w:cs="Arial"/>
        </w:rPr>
        <w:t xml:space="preserve"> than 250 kilowatts</w:t>
      </w:r>
      <w:r w:rsidR="00106322" w:rsidRPr="009847C1">
        <w:rPr>
          <w:rFonts w:ascii="Arial" w:hAnsi="Arial" w:cs="Arial"/>
        </w:rPr>
        <w:t xml:space="preserve"> alternating current (kW)</w:t>
      </w:r>
      <w:r w:rsidRPr="009847C1">
        <w:rPr>
          <w:rFonts w:ascii="Arial" w:hAnsi="Arial" w:cs="Arial"/>
        </w:rPr>
        <w:t>) renewable resources offered in a Georgia Power RFP.</w:t>
      </w:r>
      <w:r w:rsidR="00C84542" w:rsidRPr="009847C1">
        <w:rPr>
          <w:rFonts w:ascii="Arial" w:hAnsi="Arial" w:cs="Arial"/>
        </w:rPr>
        <w:t xml:space="preserve"> </w:t>
      </w:r>
      <w:r w:rsidR="008071FD" w:rsidRPr="009847C1">
        <w:rPr>
          <w:rFonts w:ascii="Arial" w:hAnsi="Arial" w:cs="Arial"/>
        </w:rPr>
        <w:t>The CARES</w:t>
      </w:r>
      <w:r w:rsidR="00E64F3A" w:rsidRPr="009847C1">
        <w:rPr>
          <w:rFonts w:ascii="Arial" w:hAnsi="Arial" w:cs="Arial"/>
        </w:rPr>
        <w:t xml:space="preserve"> DG</w:t>
      </w:r>
      <w:r w:rsidR="00D26C2D" w:rsidRPr="009847C1">
        <w:rPr>
          <w:rFonts w:ascii="Arial" w:hAnsi="Arial" w:cs="Arial"/>
        </w:rPr>
        <w:t xml:space="preserve"> program</w:t>
      </w:r>
      <w:r w:rsidR="008071FD" w:rsidRPr="009847C1">
        <w:rPr>
          <w:rFonts w:ascii="Arial" w:hAnsi="Arial" w:cs="Arial"/>
        </w:rPr>
        <w:t xml:space="preserve"> is </w:t>
      </w:r>
      <w:r w:rsidR="00E15AB4" w:rsidRPr="009847C1">
        <w:rPr>
          <w:rFonts w:ascii="Arial" w:hAnsi="Arial" w:cs="Arial"/>
        </w:rPr>
        <w:t xml:space="preserve">available </w:t>
      </w:r>
      <w:r w:rsidR="008071FD" w:rsidRPr="009847C1">
        <w:rPr>
          <w:rFonts w:ascii="Arial" w:hAnsi="Arial" w:cs="Arial"/>
        </w:rPr>
        <w:t xml:space="preserve">to </w:t>
      </w:r>
      <w:r w:rsidR="00DD79C0" w:rsidRPr="009847C1">
        <w:rPr>
          <w:rFonts w:ascii="Arial" w:hAnsi="Arial" w:cs="Arial"/>
        </w:rPr>
        <w:t>C</w:t>
      </w:r>
      <w:r w:rsidR="008071FD" w:rsidRPr="009847C1">
        <w:rPr>
          <w:rFonts w:ascii="Arial" w:hAnsi="Arial" w:cs="Arial"/>
        </w:rPr>
        <w:t xml:space="preserve">ustomers </w:t>
      </w:r>
      <w:r w:rsidR="00E03BF6" w:rsidRPr="009847C1">
        <w:rPr>
          <w:rFonts w:ascii="Arial" w:hAnsi="Arial" w:cs="Arial"/>
        </w:rPr>
        <w:t xml:space="preserve">that meet </w:t>
      </w:r>
      <w:r w:rsidR="008071FD" w:rsidRPr="009847C1">
        <w:rPr>
          <w:rFonts w:ascii="Arial" w:hAnsi="Arial" w:cs="Arial"/>
        </w:rPr>
        <w:t>the following criteria:</w:t>
      </w:r>
    </w:p>
    <w:p w14:paraId="44A41B61" w14:textId="170F264E" w:rsidR="006D6627" w:rsidRPr="009847C1" w:rsidRDefault="00961FF7" w:rsidP="006D6627">
      <w:pPr>
        <w:spacing w:before="120" w:after="120" w:line="220" w:lineRule="exact"/>
        <w:ind w:left="288" w:right="216"/>
        <w:jc w:val="both"/>
        <w:rPr>
          <w:rFonts w:ascii="Arial" w:hAnsi="Arial" w:cs="Arial"/>
        </w:rPr>
      </w:pPr>
      <w:r w:rsidRPr="009847C1">
        <w:rPr>
          <w:rFonts w:ascii="Arial" w:hAnsi="Arial" w:cs="Arial"/>
          <w:b/>
          <w:bCs/>
        </w:rPr>
        <w:t>Commercial and Industrial Customers with Annual Peak Demand Between 1 MW and 3 MW.</w:t>
      </w:r>
      <w:r w:rsidRPr="009847C1">
        <w:rPr>
          <w:rFonts w:ascii="Arial" w:hAnsi="Arial" w:cs="Arial"/>
        </w:rPr>
        <w:t xml:space="preserve"> </w:t>
      </w:r>
      <w:r w:rsidR="00A51E28" w:rsidRPr="009847C1">
        <w:rPr>
          <w:rFonts w:ascii="Arial" w:hAnsi="Arial" w:cs="Arial"/>
        </w:rPr>
        <w:t xml:space="preserve">Commercial and industrial customers </w:t>
      </w:r>
      <w:r w:rsidR="0051003B" w:rsidRPr="009847C1">
        <w:rPr>
          <w:rFonts w:ascii="Arial" w:hAnsi="Arial" w:cs="Arial"/>
        </w:rPr>
        <w:t xml:space="preserve">must </w:t>
      </w:r>
      <w:r w:rsidR="00A51E28" w:rsidRPr="009847C1">
        <w:rPr>
          <w:rFonts w:ascii="Arial" w:hAnsi="Arial" w:cs="Arial"/>
        </w:rPr>
        <w:t xml:space="preserve">have at least 12 months of </w:t>
      </w:r>
      <w:r w:rsidR="00D87703" w:rsidRPr="009847C1">
        <w:rPr>
          <w:rFonts w:ascii="Arial" w:hAnsi="Arial" w:cs="Arial"/>
        </w:rPr>
        <w:t>a</w:t>
      </w:r>
      <w:r w:rsidR="1FDBA981" w:rsidRPr="009847C1">
        <w:rPr>
          <w:rFonts w:ascii="Arial" w:hAnsi="Arial" w:cs="Arial"/>
        </w:rPr>
        <w:t xml:space="preserve">ctual </w:t>
      </w:r>
      <w:r w:rsidR="00A51E28" w:rsidRPr="009847C1">
        <w:rPr>
          <w:rFonts w:ascii="Arial" w:hAnsi="Arial" w:cs="Arial"/>
        </w:rPr>
        <w:t>annual peak demand between 1 MW and 3 MW.</w:t>
      </w:r>
      <w:r w:rsidR="001F7DCD" w:rsidRPr="009847C1">
        <w:rPr>
          <w:rFonts w:ascii="Arial" w:hAnsi="Arial" w:cs="Arial"/>
        </w:rPr>
        <w:t xml:space="preserve"> Customers must have accounts on metered rates (i.e., the CARES </w:t>
      </w:r>
      <w:r w:rsidR="00241DDF" w:rsidRPr="009847C1">
        <w:rPr>
          <w:rFonts w:ascii="Arial" w:hAnsi="Arial" w:cs="Arial"/>
        </w:rPr>
        <w:t>DG</w:t>
      </w:r>
      <w:r w:rsidR="001F7DCD" w:rsidRPr="009847C1">
        <w:rPr>
          <w:rFonts w:ascii="Arial" w:hAnsi="Arial" w:cs="Arial"/>
        </w:rPr>
        <w:t xml:space="preserve"> program is not available for account</w:t>
      </w:r>
      <w:r w:rsidR="00F90B23" w:rsidRPr="009847C1">
        <w:rPr>
          <w:rFonts w:ascii="Arial" w:hAnsi="Arial" w:cs="Arial"/>
        </w:rPr>
        <w:t>s</w:t>
      </w:r>
      <w:r w:rsidR="001F7DCD" w:rsidRPr="009847C1">
        <w:rPr>
          <w:rFonts w:ascii="Arial" w:hAnsi="Arial" w:cs="Arial"/>
        </w:rPr>
        <w:t xml:space="preserve"> on unmetered rates).</w:t>
      </w:r>
      <w:r w:rsidR="00A51E28" w:rsidRPr="009847C1">
        <w:rPr>
          <w:rFonts w:ascii="Arial" w:hAnsi="Arial" w:cs="Arial"/>
        </w:rPr>
        <w:t xml:space="preserve">Customers </w:t>
      </w:r>
      <w:r w:rsidR="2908AB4D" w:rsidRPr="009847C1">
        <w:rPr>
          <w:rFonts w:ascii="Arial" w:hAnsi="Arial" w:cs="Arial"/>
        </w:rPr>
        <w:t xml:space="preserve">with more than one existing premises served by Georgia Power may aggregate the demand at each premises to meet this requirement, </w:t>
      </w:r>
      <w:r w:rsidR="00A51E28" w:rsidRPr="009847C1">
        <w:rPr>
          <w:rFonts w:ascii="Arial" w:hAnsi="Arial" w:cs="Arial"/>
        </w:rPr>
        <w:t>so long as:</w:t>
      </w:r>
      <w:r w:rsidR="2908AB4D" w:rsidRPr="009847C1">
        <w:rPr>
          <w:rFonts w:ascii="Arial" w:hAnsi="Arial" w:cs="Arial"/>
        </w:rPr>
        <w:t xml:space="preserve"> (i) the aggregated peak demand of the premises is greater than </w:t>
      </w:r>
      <w:r w:rsidR="00A51E28" w:rsidRPr="009847C1">
        <w:rPr>
          <w:rFonts w:ascii="Arial" w:hAnsi="Arial" w:cs="Arial"/>
        </w:rPr>
        <w:t>1 MW</w:t>
      </w:r>
      <w:r w:rsidR="2908AB4D" w:rsidRPr="009847C1">
        <w:rPr>
          <w:rFonts w:ascii="Arial" w:hAnsi="Arial" w:cs="Arial"/>
        </w:rPr>
        <w:t xml:space="preserve"> and no more than </w:t>
      </w:r>
      <w:r w:rsidR="00A51E28" w:rsidRPr="009847C1">
        <w:rPr>
          <w:rFonts w:ascii="Arial" w:hAnsi="Arial" w:cs="Arial"/>
        </w:rPr>
        <w:t>3 MW;</w:t>
      </w:r>
      <w:r w:rsidR="2908AB4D" w:rsidRPr="009847C1">
        <w:rPr>
          <w:rFonts w:ascii="Arial" w:hAnsi="Arial" w:cs="Arial"/>
        </w:rPr>
        <w:t xml:space="preserve"> and (ii) the premises are under common ownership or common control.</w:t>
      </w:r>
      <w:r w:rsidR="00A51E28" w:rsidRPr="009847C1">
        <w:rPr>
          <w:rFonts w:ascii="Arial" w:hAnsi="Arial" w:cs="Arial"/>
          <w:b/>
          <w:bCs/>
        </w:rPr>
        <w:t xml:space="preserve"> </w:t>
      </w:r>
      <w:r w:rsidR="00A51E28" w:rsidRPr="009847C1">
        <w:rPr>
          <w:rFonts w:ascii="Arial" w:hAnsi="Arial" w:cs="Arial"/>
        </w:rPr>
        <w:t>Georgia Power</w:t>
      </w:r>
      <w:r w:rsidR="006D6627" w:rsidRPr="009847C1">
        <w:rPr>
          <w:rFonts w:ascii="Arial" w:hAnsi="Arial" w:cs="Arial"/>
        </w:rPr>
        <w:t xml:space="preserve"> will accept subscription requests from eligible applicants until the cumulative subscribed capacity under the CARES</w:t>
      </w:r>
      <w:r w:rsidR="000060C4" w:rsidRPr="009847C1">
        <w:rPr>
          <w:rFonts w:ascii="Arial" w:hAnsi="Arial" w:cs="Arial"/>
        </w:rPr>
        <w:t xml:space="preserve"> DG</w:t>
      </w:r>
      <w:r w:rsidR="006D6627" w:rsidRPr="009847C1">
        <w:rPr>
          <w:rFonts w:ascii="Arial" w:hAnsi="Arial" w:cs="Arial"/>
        </w:rPr>
        <w:t xml:space="preserve"> program is filled. Premises may have service points at different standard voltages.  </w:t>
      </w:r>
    </w:p>
    <w:p w14:paraId="41F64801" w14:textId="1A25ED62" w:rsidR="009D5EBF" w:rsidRPr="009847C1" w:rsidRDefault="009D5EBF" w:rsidP="00175B25">
      <w:pPr>
        <w:spacing w:before="120" w:after="120" w:line="220" w:lineRule="exact"/>
        <w:ind w:left="288" w:right="216"/>
        <w:jc w:val="center"/>
        <w:rPr>
          <w:rFonts w:ascii="Arial" w:hAnsi="Arial" w:cs="Arial"/>
          <w:b/>
          <w:bCs/>
        </w:rPr>
      </w:pPr>
      <w:bookmarkStart w:id="2" w:name="_Hlk24555046"/>
      <w:r w:rsidRPr="009847C1">
        <w:rPr>
          <w:rFonts w:ascii="Arial" w:hAnsi="Arial" w:cs="Arial"/>
          <w:b/>
          <w:bCs/>
        </w:rPr>
        <w:t>PARTICIPATION FEE:</w:t>
      </w:r>
    </w:p>
    <w:p w14:paraId="3C107F26" w14:textId="3B3D2A05" w:rsidR="00E3469D" w:rsidRPr="009847C1" w:rsidRDefault="6FCF31CC" w:rsidP="00E87B9B">
      <w:pPr>
        <w:spacing w:before="120" w:after="120" w:line="220" w:lineRule="exact"/>
        <w:ind w:left="288" w:right="216"/>
        <w:jc w:val="both"/>
        <w:rPr>
          <w:rFonts w:ascii="Arial" w:hAnsi="Arial" w:cs="Arial"/>
        </w:rPr>
      </w:pPr>
      <w:r w:rsidRPr="009847C1">
        <w:rPr>
          <w:rFonts w:ascii="Arial" w:hAnsi="Arial" w:cs="Arial"/>
        </w:rPr>
        <w:t xml:space="preserve">An eligible customer wishing to subscribe </w:t>
      </w:r>
      <w:r w:rsidR="1B26BD16" w:rsidRPr="009847C1">
        <w:rPr>
          <w:rFonts w:ascii="Arial" w:hAnsi="Arial" w:cs="Arial"/>
        </w:rPr>
        <w:t>to the CARES</w:t>
      </w:r>
      <w:r w:rsidR="1A3D6EAC" w:rsidRPr="009847C1">
        <w:rPr>
          <w:rFonts w:ascii="Arial" w:hAnsi="Arial" w:cs="Arial"/>
        </w:rPr>
        <w:t xml:space="preserve"> DG</w:t>
      </w:r>
      <w:r w:rsidR="1B26BD16" w:rsidRPr="009847C1">
        <w:rPr>
          <w:rFonts w:ascii="Arial" w:hAnsi="Arial" w:cs="Arial"/>
        </w:rPr>
        <w:t xml:space="preserve"> program </w:t>
      </w:r>
      <w:r w:rsidRPr="009847C1">
        <w:rPr>
          <w:rFonts w:ascii="Arial" w:hAnsi="Arial" w:cs="Arial"/>
        </w:rPr>
        <w:t>must submit a Notice of Intent (NOI) in Georgia Power’s CARES</w:t>
      </w:r>
      <w:r w:rsidR="4C06C816" w:rsidRPr="009847C1">
        <w:rPr>
          <w:rFonts w:ascii="Arial" w:hAnsi="Arial" w:cs="Arial"/>
        </w:rPr>
        <w:t xml:space="preserve"> NOI</w:t>
      </w:r>
      <w:r w:rsidRPr="009847C1">
        <w:rPr>
          <w:rFonts w:ascii="Arial" w:hAnsi="Arial" w:cs="Arial"/>
        </w:rPr>
        <w:t xml:space="preserve"> process and pay a</w:t>
      </w:r>
      <w:r w:rsidR="3AF38FD5" w:rsidRPr="009847C1">
        <w:rPr>
          <w:rFonts w:ascii="Arial" w:hAnsi="Arial" w:cs="Arial"/>
        </w:rPr>
        <w:t xml:space="preserve"> </w:t>
      </w:r>
      <w:r w:rsidR="4FA00D79" w:rsidRPr="009847C1">
        <w:rPr>
          <w:rFonts w:ascii="Arial" w:hAnsi="Arial" w:cs="Arial"/>
        </w:rPr>
        <w:t>non-refundable</w:t>
      </w:r>
      <w:r w:rsidR="331F6850" w:rsidRPr="009847C1">
        <w:rPr>
          <w:rFonts w:ascii="Arial" w:hAnsi="Arial" w:cs="Arial"/>
        </w:rPr>
        <w:t xml:space="preserve"> $4,500</w:t>
      </w:r>
      <w:r w:rsidR="2A17D76A" w:rsidRPr="009847C1">
        <w:rPr>
          <w:rFonts w:ascii="Arial" w:hAnsi="Arial" w:cs="Arial"/>
        </w:rPr>
        <w:t xml:space="preserve"> application</w:t>
      </w:r>
      <w:r w:rsidRPr="009847C1">
        <w:rPr>
          <w:rFonts w:ascii="Arial" w:hAnsi="Arial" w:cs="Arial"/>
        </w:rPr>
        <w:t xml:space="preserve"> fee</w:t>
      </w:r>
      <w:r w:rsidR="4243267A" w:rsidRPr="009847C1">
        <w:rPr>
          <w:rFonts w:ascii="Arial" w:hAnsi="Arial" w:cs="Arial"/>
        </w:rPr>
        <w:t xml:space="preserve"> per</w:t>
      </w:r>
      <w:r w:rsidR="00105F3D" w:rsidRPr="009847C1">
        <w:rPr>
          <w:rFonts w:ascii="Arial" w:hAnsi="Arial" w:cs="Arial"/>
        </w:rPr>
        <w:t xml:space="preserve"> DG</w:t>
      </w:r>
      <w:r w:rsidR="4243267A" w:rsidRPr="009847C1">
        <w:rPr>
          <w:rFonts w:ascii="Arial" w:hAnsi="Arial" w:cs="Arial"/>
        </w:rPr>
        <w:t xml:space="preserve"> RFP</w:t>
      </w:r>
      <w:r w:rsidR="008F0101" w:rsidRPr="009847C1">
        <w:rPr>
          <w:rFonts w:ascii="Arial" w:hAnsi="Arial" w:cs="Arial"/>
        </w:rPr>
        <w:t>. Georgia Power</w:t>
      </w:r>
      <w:r w:rsidR="4C06C816" w:rsidRPr="009847C1">
        <w:rPr>
          <w:rFonts w:ascii="Arial" w:hAnsi="Arial" w:cs="Arial"/>
        </w:rPr>
        <w:t xml:space="preserve"> will accept subscription requests from eligible applicants during the CARES</w:t>
      </w:r>
      <w:r w:rsidR="1A3D6EAC" w:rsidRPr="009847C1">
        <w:rPr>
          <w:rFonts w:ascii="Arial" w:hAnsi="Arial" w:cs="Arial"/>
        </w:rPr>
        <w:t xml:space="preserve"> DG</w:t>
      </w:r>
      <w:r w:rsidR="4C06C816" w:rsidRPr="009847C1">
        <w:rPr>
          <w:rFonts w:ascii="Arial" w:hAnsi="Arial" w:cs="Arial"/>
        </w:rPr>
        <w:t xml:space="preserve"> NOI period.</w:t>
      </w:r>
    </w:p>
    <w:p w14:paraId="6DEE51FF" w14:textId="77777777" w:rsidR="00E70867" w:rsidRPr="009847C1" w:rsidRDefault="00E70867" w:rsidP="00E70867">
      <w:pPr>
        <w:spacing w:before="120" w:after="120" w:line="200" w:lineRule="exact"/>
        <w:ind w:left="288" w:right="216"/>
        <w:jc w:val="center"/>
        <w:rPr>
          <w:rFonts w:ascii="Arial" w:hAnsi="Arial"/>
          <w:b/>
        </w:rPr>
      </w:pPr>
      <w:r w:rsidRPr="009847C1">
        <w:rPr>
          <w:rFonts w:ascii="Arial" w:hAnsi="Arial"/>
          <w:b/>
        </w:rPr>
        <w:t>SUBSCRIPTION LEVEL:</w:t>
      </w:r>
    </w:p>
    <w:p w14:paraId="6ACC9EF7" w14:textId="77777777" w:rsidR="00E70867" w:rsidRPr="009847C1" w:rsidRDefault="00E70867" w:rsidP="00E70867">
      <w:pPr>
        <w:spacing w:before="120" w:after="120"/>
        <w:ind w:left="288" w:right="216"/>
        <w:jc w:val="both"/>
        <w:rPr>
          <w:rFonts w:ascii="Arial" w:hAnsi="Arial" w:cs="Arial"/>
        </w:rPr>
      </w:pPr>
      <w:bookmarkStart w:id="3" w:name="_Hlk24989613"/>
      <w:r w:rsidRPr="009847C1">
        <w:rPr>
          <w:rFonts w:ascii="Arial" w:hAnsi="Arial" w:cs="Arial"/>
        </w:rPr>
        <w:t xml:space="preserve">The subscription level will be limited to 100% of the customer’s preceding year’s total annual energy consumption at the premises served under this tariff. </w:t>
      </w:r>
    </w:p>
    <w:p w14:paraId="0EDFB9A3" w14:textId="743C348E" w:rsidR="00E70867" w:rsidRPr="009847C1" w:rsidRDefault="00E70867" w:rsidP="00E70867">
      <w:pPr>
        <w:spacing w:before="120" w:after="240"/>
        <w:ind w:left="288" w:right="216"/>
        <w:jc w:val="both"/>
        <w:rPr>
          <w:rFonts w:ascii="Arial" w:hAnsi="Arial" w:cs="Arial"/>
        </w:rPr>
        <w:sectPr w:rsidR="00E70867" w:rsidRPr="009847C1" w:rsidSect="005D107A">
          <w:headerReference w:type="even" r:id="rId12"/>
          <w:headerReference w:type="default" r:id="rId13"/>
          <w:footerReference w:type="even" r:id="rId14"/>
          <w:footerReference w:type="default" r:id="rId15"/>
          <w:headerReference w:type="first" r:id="rId16"/>
          <w:footerReference w:type="first" r:id="rId17"/>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pPr>
      <w:r w:rsidRPr="009847C1">
        <w:rPr>
          <w:rFonts w:ascii="Arial" w:hAnsi="Arial" w:cs="Arial"/>
        </w:rPr>
        <w:t>If a customer elects to qualify for subscription to this tariff by aggregating the peak demand</w:t>
      </w:r>
      <w:r w:rsidRPr="009847C1">
        <w:t xml:space="preserve"> </w:t>
      </w:r>
      <w:r w:rsidRPr="009847C1">
        <w:rPr>
          <w:rFonts w:ascii="Arial" w:hAnsi="Arial" w:cs="Arial"/>
        </w:rPr>
        <w:t xml:space="preserve">for more than one of the customer’s premises, then that customer’s subscription level will be limited to 100% of the customer’s total aggregate annual energy consumption for the premises. A customer’s load that is eligible for subscription and considered for the calculation of a customer’s preceding year’s total annual energy consumption may not include load that is already associated with participation in another Georgia Power renewable subscription program. </w:t>
      </w:r>
    </w:p>
    <w:bookmarkEnd w:id="3"/>
    <w:p w14:paraId="73B763E1" w14:textId="77777777" w:rsidR="00E87B9B" w:rsidRPr="009847C1" w:rsidRDefault="00E87B9B" w:rsidP="00E87B9B">
      <w:pPr>
        <w:spacing w:before="120" w:after="240"/>
        <w:ind w:left="302" w:right="216" w:hanging="14"/>
        <w:jc w:val="both"/>
        <w:rPr>
          <w:rFonts w:ascii="Arial" w:hAnsi="Arial"/>
          <w:b/>
        </w:rPr>
      </w:pPr>
      <w:r w:rsidRPr="009847C1">
        <w:rPr>
          <w:rFonts w:ascii="Arial" w:hAnsi="Arial"/>
          <w:b/>
          <w:sz w:val="32"/>
        </w:rPr>
        <w:lastRenderedPageBreak/>
        <w:t>SCHEDULE: “CARES DG-1”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E87B9B" w:rsidRPr="009847C1" w14:paraId="4EB0AD35" w14:textId="77777777" w:rsidTr="001B475B">
        <w:trPr>
          <w:trHeight w:hRule="exact" w:val="282"/>
          <w:jc w:val="center"/>
        </w:trPr>
        <w:tc>
          <w:tcPr>
            <w:tcW w:w="773" w:type="dxa"/>
            <w:shd w:val="pct5" w:color="auto" w:fill="auto"/>
          </w:tcPr>
          <w:p w14:paraId="5D7FA4E6"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w:t>
            </w:r>
          </w:p>
        </w:tc>
        <w:tc>
          <w:tcPr>
            <w:tcW w:w="5925" w:type="dxa"/>
            <w:shd w:val="pct5" w:color="auto" w:fill="auto"/>
          </w:tcPr>
          <w:p w14:paraId="04E5F6A2"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EFFECTIVE DATE</w:t>
            </w:r>
          </w:p>
        </w:tc>
        <w:tc>
          <w:tcPr>
            <w:tcW w:w="1081" w:type="dxa"/>
            <w:shd w:val="pct5" w:color="auto" w:fill="auto"/>
          </w:tcPr>
          <w:p w14:paraId="0533479F"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REVISION</w:t>
            </w:r>
          </w:p>
        </w:tc>
        <w:tc>
          <w:tcPr>
            <w:tcW w:w="992" w:type="dxa"/>
            <w:shd w:val="pct5" w:color="auto" w:fill="auto"/>
          </w:tcPr>
          <w:p w14:paraId="1B4F5D08"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 NO.</w:t>
            </w:r>
          </w:p>
        </w:tc>
      </w:tr>
      <w:tr w:rsidR="00E87B9B" w14:paraId="5AC0B671" w14:textId="77777777" w:rsidTr="001B475B">
        <w:trPr>
          <w:trHeight w:val="342"/>
          <w:jc w:val="center"/>
        </w:trPr>
        <w:tc>
          <w:tcPr>
            <w:tcW w:w="773" w:type="dxa"/>
            <w:shd w:val="pct5" w:color="auto" w:fill="auto"/>
          </w:tcPr>
          <w:p w14:paraId="6AF1B806" w14:textId="77777777" w:rsidR="00E87B9B" w:rsidRPr="009847C1" w:rsidRDefault="00E87B9B" w:rsidP="001B475B">
            <w:pPr>
              <w:spacing w:after="120" w:line="280" w:lineRule="exact"/>
              <w:jc w:val="center"/>
              <w:rPr>
                <w:rFonts w:ascii="Arial" w:hAnsi="Arial"/>
              </w:rPr>
            </w:pPr>
            <w:r w:rsidRPr="009847C1">
              <w:rPr>
                <w:rFonts w:ascii="Arial" w:hAnsi="Arial"/>
              </w:rPr>
              <w:t>2 of 4</w:t>
            </w:r>
          </w:p>
        </w:tc>
        <w:tc>
          <w:tcPr>
            <w:tcW w:w="5925" w:type="dxa"/>
            <w:shd w:val="pct5" w:color="auto" w:fill="auto"/>
          </w:tcPr>
          <w:p w14:paraId="562D9BFD" w14:textId="77777777" w:rsidR="00E87B9B" w:rsidRPr="009847C1" w:rsidRDefault="00E87B9B" w:rsidP="001B475B">
            <w:pPr>
              <w:spacing w:after="120" w:line="280" w:lineRule="exact"/>
              <w:jc w:val="center"/>
              <w:rPr>
                <w:rFonts w:ascii="Arial" w:hAnsi="Arial"/>
              </w:rPr>
            </w:pPr>
            <w:r w:rsidRPr="009847C1">
              <w:rPr>
                <w:rFonts w:ascii="Arial" w:hAnsi="Arial"/>
              </w:rPr>
              <w:t>With Bills Rendered for the Billing Month of January, 2027</w:t>
            </w:r>
          </w:p>
        </w:tc>
        <w:tc>
          <w:tcPr>
            <w:tcW w:w="1081" w:type="dxa"/>
            <w:shd w:val="pct5" w:color="auto" w:fill="auto"/>
          </w:tcPr>
          <w:p w14:paraId="2EC622A3" w14:textId="77777777" w:rsidR="00E87B9B" w:rsidRPr="009847C1" w:rsidRDefault="00E87B9B" w:rsidP="001B475B">
            <w:pPr>
              <w:spacing w:after="120" w:line="280" w:lineRule="exact"/>
              <w:jc w:val="center"/>
              <w:rPr>
                <w:rFonts w:ascii="Arial" w:hAnsi="Arial"/>
              </w:rPr>
            </w:pPr>
            <w:r w:rsidRPr="009847C1">
              <w:rPr>
                <w:rFonts w:ascii="Arial" w:hAnsi="Arial"/>
              </w:rPr>
              <w:t>Original</w:t>
            </w:r>
          </w:p>
        </w:tc>
        <w:tc>
          <w:tcPr>
            <w:tcW w:w="992" w:type="dxa"/>
            <w:shd w:val="pct5" w:color="auto" w:fill="auto"/>
          </w:tcPr>
          <w:p w14:paraId="022B8602" w14:textId="0D3D3796" w:rsidR="00E87B9B" w:rsidRDefault="00E87B9B" w:rsidP="001B475B">
            <w:pPr>
              <w:spacing w:after="120" w:line="280" w:lineRule="exact"/>
              <w:jc w:val="center"/>
              <w:rPr>
                <w:rFonts w:ascii="Arial" w:hAnsi="Arial"/>
              </w:rPr>
            </w:pPr>
            <w:r w:rsidRPr="009847C1">
              <w:rPr>
                <w:rFonts w:ascii="Arial" w:hAnsi="Arial"/>
              </w:rPr>
              <w:t>11.7</w:t>
            </w:r>
            <w:r w:rsidR="00C76889">
              <w:rPr>
                <w:rFonts w:ascii="Arial" w:hAnsi="Arial"/>
              </w:rPr>
              <w:t>7</w:t>
            </w:r>
          </w:p>
        </w:tc>
      </w:tr>
    </w:tbl>
    <w:p w14:paraId="3604C89B" w14:textId="77777777" w:rsidR="00E70867" w:rsidRPr="009847C1" w:rsidRDefault="00E70867" w:rsidP="00E87B9B">
      <w:pPr>
        <w:spacing w:before="240" w:after="120"/>
        <w:ind w:left="288" w:right="216"/>
        <w:jc w:val="both"/>
        <w:rPr>
          <w:rFonts w:ascii="Arial" w:hAnsi="Arial" w:cs="Arial"/>
        </w:rPr>
      </w:pPr>
      <w:r w:rsidRPr="009847C1">
        <w:rPr>
          <w:rFonts w:ascii="Arial" w:hAnsi="Arial" w:cs="Arial"/>
        </w:rPr>
        <w:t xml:space="preserve">Once established, the customer’s subscription level will be fixed for the term of the customer’s required CARES DG Customer Agreement as described further below, unless reduced in accordance with the terms of that Agreement. </w:t>
      </w:r>
      <w:r w:rsidRPr="009847C1">
        <w:rPr>
          <w:rFonts w:ascii="Arial" w:hAnsi="Arial"/>
        </w:rPr>
        <w:t>A participating customer’s subscription level will be subject to Georgia Power’s review and may be adjusted as defined in the customer’s required CARES DG Customer Agreement.</w:t>
      </w:r>
    </w:p>
    <w:p w14:paraId="5D80EFFF" w14:textId="33B5ACDF" w:rsidR="00520FC6" w:rsidRPr="009847C1" w:rsidRDefault="00520FC6" w:rsidP="00E87B9B">
      <w:pPr>
        <w:spacing w:before="240" w:after="120" w:line="220" w:lineRule="exact"/>
        <w:ind w:left="288" w:right="216"/>
        <w:jc w:val="center"/>
        <w:rPr>
          <w:rFonts w:ascii="Arial Bold" w:hAnsi="Arial Bold" w:cs="Arial"/>
          <w:b/>
          <w:bCs/>
          <w:caps/>
        </w:rPr>
      </w:pPr>
      <w:r w:rsidRPr="009847C1">
        <w:rPr>
          <w:rFonts w:ascii="Arial Bold" w:hAnsi="Arial Bold" w:cs="Arial"/>
          <w:b/>
          <w:bCs/>
          <w:caps/>
        </w:rPr>
        <w:t>Monthly Tariff Charge:</w:t>
      </w:r>
    </w:p>
    <w:p w14:paraId="1F08E6EE" w14:textId="7636158F" w:rsidR="00640104" w:rsidRPr="009847C1" w:rsidRDefault="002E0704" w:rsidP="7D61AA20">
      <w:pPr>
        <w:pStyle w:val="BodyTextIndent"/>
        <w:spacing w:line="240" w:lineRule="auto"/>
        <w:ind w:right="216"/>
        <w:jc w:val="both"/>
        <w:rPr>
          <w:sz w:val="20"/>
        </w:rPr>
      </w:pPr>
      <w:bookmarkStart w:id="4" w:name="_Hlk25333991"/>
      <w:bookmarkEnd w:id="2"/>
      <w:r w:rsidRPr="009847C1">
        <w:rPr>
          <w:sz w:val="20"/>
        </w:rPr>
        <w:t>The following pricing options are available to all eligible customers</w:t>
      </w:r>
      <w:r w:rsidR="00640104" w:rsidRPr="009847C1">
        <w:rPr>
          <w:sz w:val="20"/>
        </w:rPr>
        <w:t>:</w:t>
      </w:r>
    </w:p>
    <w:p w14:paraId="6A8A501D" w14:textId="44B91F93" w:rsidR="004D5298" w:rsidRPr="009847C1" w:rsidRDefault="00640104" w:rsidP="00305C6C">
      <w:pPr>
        <w:pStyle w:val="BodyTextIndent"/>
        <w:widowControl w:val="0"/>
        <w:spacing w:line="240" w:lineRule="auto"/>
        <w:ind w:left="720" w:right="216"/>
        <w:jc w:val="both"/>
        <w:rPr>
          <w:sz w:val="20"/>
        </w:rPr>
      </w:pPr>
      <w:r w:rsidRPr="009847C1">
        <w:rPr>
          <w:sz w:val="20"/>
          <w:u w:val="single"/>
        </w:rPr>
        <w:t>Variable Pricing Option</w:t>
      </w:r>
      <w:r w:rsidRPr="009847C1">
        <w:rPr>
          <w:sz w:val="20"/>
        </w:rPr>
        <w:t xml:space="preserve">: </w:t>
      </w:r>
      <w:r w:rsidR="00742357" w:rsidRPr="009847C1">
        <w:rPr>
          <w:sz w:val="20"/>
        </w:rPr>
        <w:t xml:space="preserve">This pricing option is available to all </w:t>
      </w:r>
      <w:r w:rsidR="00DF7481" w:rsidRPr="009847C1">
        <w:rPr>
          <w:sz w:val="20"/>
        </w:rPr>
        <w:t>participating customers</w:t>
      </w:r>
      <w:r w:rsidR="00742357" w:rsidRPr="009847C1">
        <w:rPr>
          <w:sz w:val="20"/>
        </w:rPr>
        <w:t xml:space="preserve">. </w:t>
      </w:r>
      <w:r w:rsidRPr="009847C1">
        <w:rPr>
          <w:sz w:val="20"/>
        </w:rPr>
        <w:t xml:space="preserve">Under the Variable </w:t>
      </w:r>
      <w:r w:rsidR="00462E10" w:rsidRPr="009847C1">
        <w:rPr>
          <w:sz w:val="20"/>
        </w:rPr>
        <w:t>P</w:t>
      </w:r>
      <w:r w:rsidRPr="009847C1">
        <w:rPr>
          <w:sz w:val="20"/>
        </w:rPr>
        <w:t xml:space="preserve">ricing </w:t>
      </w:r>
      <w:r w:rsidR="00462E10" w:rsidRPr="009847C1">
        <w:rPr>
          <w:sz w:val="20"/>
        </w:rPr>
        <w:t>O</w:t>
      </w:r>
      <w:r w:rsidRPr="009847C1">
        <w:rPr>
          <w:sz w:val="20"/>
        </w:rPr>
        <w:t xml:space="preserve">ption </w:t>
      </w:r>
      <w:bookmarkStart w:id="5" w:name="_Hlk102912004"/>
      <w:r w:rsidRPr="009847C1">
        <w:rPr>
          <w:sz w:val="20"/>
        </w:rPr>
        <w:t xml:space="preserve">each participating customer </w:t>
      </w:r>
      <w:r w:rsidR="00AD618D" w:rsidRPr="009847C1">
        <w:rPr>
          <w:sz w:val="20"/>
        </w:rPr>
        <w:t>must</w:t>
      </w:r>
      <w:r w:rsidRPr="009847C1">
        <w:rPr>
          <w:sz w:val="20"/>
        </w:rPr>
        <w:t xml:space="preserve"> pay </w:t>
      </w:r>
      <w:r w:rsidR="00AD618D" w:rsidRPr="009847C1">
        <w:rPr>
          <w:sz w:val="20"/>
        </w:rPr>
        <w:t>the</w:t>
      </w:r>
      <w:r w:rsidRPr="009847C1">
        <w:rPr>
          <w:sz w:val="20"/>
        </w:rPr>
        <w:t xml:space="preserve"> monthly CARES</w:t>
      </w:r>
      <w:r w:rsidR="00F217B9" w:rsidRPr="009847C1">
        <w:rPr>
          <w:sz w:val="20"/>
        </w:rPr>
        <w:t xml:space="preserve"> DG</w:t>
      </w:r>
      <w:r w:rsidRPr="009847C1">
        <w:rPr>
          <w:sz w:val="20"/>
        </w:rPr>
        <w:t xml:space="preserve"> tariff charge (</w:t>
      </w:r>
      <w:r w:rsidR="0001661A" w:rsidRPr="009847C1">
        <w:rPr>
          <w:sz w:val="20"/>
        </w:rPr>
        <w:t>“</w:t>
      </w:r>
      <w:r w:rsidRPr="009847C1">
        <w:rPr>
          <w:b/>
          <w:bCs/>
          <w:sz w:val="20"/>
        </w:rPr>
        <w:t xml:space="preserve">CARES </w:t>
      </w:r>
      <w:r w:rsidR="008606DC" w:rsidRPr="009847C1">
        <w:rPr>
          <w:b/>
          <w:bCs/>
          <w:sz w:val="20"/>
        </w:rPr>
        <w:t xml:space="preserve">DG </w:t>
      </w:r>
      <w:r w:rsidR="00F33B58" w:rsidRPr="009847C1">
        <w:rPr>
          <w:b/>
          <w:bCs/>
          <w:sz w:val="20"/>
        </w:rPr>
        <w:t xml:space="preserve">Variable </w:t>
      </w:r>
      <w:r w:rsidRPr="009847C1">
        <w:rPr>
          <w:b/>
          <w:bCs/>
          <w:sz w:val="20"/>
        </w:rPr>
        <w:t>Price</w:t>
      </w:r>
      <w:r w:rsidR="0001661A" w:rsidRPr="009847C1">
        <w:rPr>
          <w:sz w:val="20"/>
        </w:rPr>
        <w:t>”</w:t>
      </w:r>
      <w:r w:rsidRPr="009847C1">
        <w:rPr>
          <w:sz w:val="20"/>
        </w:rPr>
        <w:t>) that will be separate and in addition to the cost of electric service under the customer’s retail electric service tariff. In exchange for payment of the CARES</w:t>
      </w:r>
      <w:r w:rsidR="00F217B9" w:rsidRPr="009847C1">
        <w:rPr>
          <w:sz w:val="20"/>
        </w:rPr>
        <w:t xml:space="preserve"> DG</w:t>
      </w:r>
      <w:r w:rsidRPr="009847C1">
        <w:rPr>
          <w:sz w:val="20"/>
        </w:rPr>
        <w:t xml:space="preserve"> </w:t>
      </w:r>
      <w:r w:rsidR="00F33B58" w:rsidRPr="009847C1">
        <w:rPr>
          <w:sz w:val="20"/>
        </w:rPr>
        <w:t xml:space="preserve">Variable </w:t>
      </w:r>
      <w:r w:rsidRPr="009847C1">
        <w:rPr>
          <w:sz w:val="20"/>
        </w:rPr>
        <w:t xml:space="preserve">Price, each participating customer will receive hourly credits </w:t>
      </w:r>
      <w:bookmarkStart w:id="6" w:name="_Hlk24730626"/>
      <w:r w:rsidRPr="009847C1">
        <w:rPr>
          <w:sz w:val="20"/>
        </w:rPr>
        <w:t>(</w:t>
      </w:r>
      <w:r w:rsidR="002D4229" w:rsidRPr="009847C1">
        <w:rPr>
          <w:sz w:val="20"/>
        </w:rPr>
        <w:t>“</w:t>
      </w:r>
      <w:r w:rsidRPr="009847C1">
        <w:rPr>
          <w:b/>
          <w:bCs/>
          <w:sz w:val="20"/>
        </w:rPr>
        <w:t>Hourly Credits</w:t>
      </w:r>
      <w:r w:rsidR="002D4229" w:rsidRPr="009847C1">
        <w:rPr>
          <w:sz w:val="20"/>
        </w:rPr>
        <w:t>”</w:t>
      </w:r>
      <w:r w:rsidRPr="009847C1">
        <w:rPr>
          <w:sz w:val="20"/>
        </w:rPr>
        <w:t>) in an amount based on the customer’s subscription level and the corresponding pro-rata share of the output of the CARES</w:t>
      </w:r>
      <w:r w:rsidR="0028461C" w:rsidRPr="009847C1">
        <w:rPr>
          <w:sz w:val="20"/>
        </w:rPr>
        <w:t xml:space="preserve"> DG</w:t>
      </w:r>
      <w:r w:rsidR="008B3253" w:rsidRPr="009847C1">
        <w:rPr>
          <w:sz w:val="20"/>
        </w:rPr>
        <w:t xml:space="preserve"> Portfolio, as measured in kilowatt-hours (kWh). The CARES DG Variable Price and Hourly Credits will be calculated and applied consistent with the formula and values set forth below in connection with the monthly CARES DG amount (CARES DG </w:t>
      </w:r>
      <w:r w:rsidR="008B3253" w:rsidRPr="009847C1">
        <w:rPr>
          <w:sz w:val="20"/>
          <w:vertAlign w:val="subscript"/>
        </w:rPr>
        <w:t>Mo</w:t>
      </w:r>
      <w:r w:rsidR="008B3253" w:rsidRPr="009847C1">
        <w:rPr>
          <w:sz w:val="20"/>
        </w:rPr>
        <w:t>.) for each participating customer</w:t>
      </w:r>
      <w:r w:rsidR="00230387" w:rsidRPr="009847C1">
        <w:rPr>
          <w:sz w:val="20"/>
        </w:rPr>
        <w:t>.</w:t>
      </w:r>
    </w:p>
    <w:bookmarkEnd w:id="5"/>
    <w:bookmarkEnd w:id="6"/>
    <w:p w14:paraId="40743D65" w14:textId="47A9C557" w:rsidR="00F24B5D" w:rsidRPr="009847C1" w:rsidRDefault="00640104" w:rsidP="00305C6C">
      <w:pPr>
        <w:pStyle w:val="BodyTextIndent"/>
        <w:widowControl w:val="0"/>
        <w:spacing w:line="240" w:lineRule="auto"/>
        <w:ind w:left="720" w:right="216"/>
        <w:jc w:val="both"/>
        <w:rPr>
          <w:sz w:val="20"/>
        </w:rPr>
      </w:pPr>
      <w:r w:rsidRPr="009847C1">
        <w:rPr>
          <w:sz w:val="20"/>
          <w:u w:val="single"/>
        </w:rPr>
        <w:t>Fixed Pricing Option</w:t>
      </w:r>
      <w:r w:rsidRPr="009847C1">
        <w:rPr>
          <w:sz w:val="20"/>
        </w:rPr>
        <w:t xml:space="preserve">: </w:t>
      </w:r>
      <w:r w:rsidR="00742357" w:rsidRPr="009847C1">
        <w:rPr>
          <w:sz w:val="20"/>
        </w:rPr>
        <w:t xml:space="preserve">This pricing option is available to </w:t>
      </w:r>
      <w:r w:rsidR="0028461C" w:rsidRPr="009847C1">
        <w:rPr>
          <w:sz w:val="20"/>
        </w:rPr>
        <w:t xml:space="preserve">all </w:t>
      </w:r>
      <w:r w:rsidR="00742357" w:rsidRPr="009847C1">
        <w:rPr>
          <w:sz w:val="20"/>
        </w:rPr>
        <w:t xml:space="preserve">participants </w:t>
      </w:r>
      <w:r w:rsidR="00F33B58" w:rsidRPr="009847C1">
        <w:rPr>
          <w:sz w:val="20"/>
        </w:rPr>
        <w:t>set forth above</w:t>
      </w:r>
      <w:r w:rsidR="00742357" w:rsidRPr="009847C1">
        <w:rPr>
          <w:sz w:val="20"/>
        </w:rPr>
        <w:t xml:space="preserve">. </w:t>
      </w:r>
      <w:r w:rsidRPr="009847C1">
        <w:rPr>
          <w:sz w:val="20"/>
        </w:rPr>
        <w:t xml:space="preserve">Under the Fixed </w:t>
      </w:r>
      <w:r w:rsidR="00462E10" w:rsidRPr="009847C1">
        <w:rPr>
          <w:sz w:val="20"/>
        </w:rPr>
        <w:t>P</w:t>
      </w:r>
      <w:r w:rsidRPr="009847C1">
        <w:rPr>
          <w:sz w:val="20"/>
        </w:rPr>
        <w:t xml:space="preserve">ricing </w:t>
      </w:r>
      <w:r w:rsidR="00462E10" w:rsidRPr="009847C1">
        <w:rPr>
          <w:sz w:val="20"/>
        </w:rPr>
        <w:t>O</w:t>
      </w:r>
      <w:r w:rsidRPr="009847C1">
        <w:rPr>
          <w:sz w:val="20"/>
        </w:rPr>
        <w:t>ption</w:t>
      </w:r>
      <w:r w:rsidR="00F33B58" w:rsidRPr="009847C1">
        <w:rPr>
          <w:sz w:val="20"/>
        </w:rPr>
        <w:t>,</w:t>
      </w:r>
      <w:r w:rsidRPr="009847C1">
        <w:rPr>
          <w:sz w:val="20"/>
        </w:rPr>
        <w:t xml:space="preserve"> each participating customer will pay a</w:t>
      </w:r>
      <w:r w:rsidR="0673DA19" w:rsidRPr="009847C1">
        <w:rPr>
          <w:sz w:val="20"/>
        </w:rPr>
        <w:t xml:space="preserve"> </w:t>
      </w:r>
      <w:r w:rsidR="46FAE5AE" w:rsidRPr="009847C1">
        <w:rPr>
          <w:sz w:val="20"/>
        </w:rPr>
        <w:t>fixed</w:t>
      </w:r>
      <w:r w:rsidRPr="009847C1">
        <w:rPr>
          <w:sz w:val="20"/>
        </w:rPr>
        <w:t xml:space="preserve"> monthly CARES tariff charge (</w:t>
      </w:r>
      <w:r w:rsidR="00D163A3" w:rsidRPr="009847C1">
        <w:rPr>
          <w:sz w:val="20"/>
        </w:rPr>
        <w:t>“</w:t>
      </w:r>
      <w:r w:rsidRPr="009847C1">
        <w:rPr>
          <w:b/>
          <w:bCs/>
          <w:sz w:val="20"/>
        </w:rPr>
        <w:t>CARES</w:t>
      </w:r>
      <w:r w:rsidR="0028461C" w:rsidRPr="009847C1">
        <w:rPr>
          <w:b/>
          <w:bCs/>
          <w:sz w:val="20"/>
        </w:rPr>
        <w:t xml:space="preserve"> DG</w:t>
      </w:r>
      <w:r w:rsidRPr="009847C1">
        <w:rPr>
          <w:b/>
          <w:bCs/>
          <w:sz w:val="20"/>
        </w:rPr>
        <w:t xml:space="preserve"> Fixed Price</w:t>
      </w:r>
      <w:r w:rsidR="00D163A3" w:rsidRPr="009847C1">
        <w:rPr>
          <w:sz w:val="20"/>
        </w:rPr>
        <w:t>”</w:t>
      </w:r>
      <w:r w:rsidRPr="009847C1">
        <w:rPr>
          <w:sz w:val="20"/>
        </w:rPr>
        <w:t>) that will be separate and in addition to the cost of electric service under the customer’s retail electric service tariff. The CARES</w:t>
      </w:r>
      <w:r w:rsidR="0028461C" w:rsidRPr="009847C1">
        <w:rPr>
          <w:sz w:val="20"/>
        </w:rPr>
        <w:t xml:space="preserve"> DG</w:t>
      </w:r>
      <w:r w:rsidRPr="009847C1">
        <w:rPr>
          <w:sz w:val="20"/>
        </w:rPr>
        <w:t xml:space="preserve"> Fixed Price will be a fixed cost per </w:t>
      </w:r>
      <w:r w:rsidR="001E45AB" w:rsidRPr="009847C1">
        <w:rPr>
          <w:sz w:val="20"/>
        </w:rPr>
        <w:t>k</w:t>
      </w:r>
      <w:r w:rsidRPr="009847C1">
        <w:rPr>
          <w:sz w:val="20"/>
        </w:rPr>
        <w:t>Wh, determined at the time of contracting</w:t>
      </w:r>
      <w:r w:rsidR="004078D6" w:rsidRPr="009847C1">
        <w:rPr>
          <w:sz w:val="20"/>
        </w:rPr>
        <w:t xml:space="preserve"> for 10 years</w:t>
      </w:r>
      <w:r w:rsidR="004326C1" w:rsidRPr="009847C1">
        <w:rPr>
          <w:sz w:val="20"/>
        </w:rPr>
        <w:t xml:space="preserve">. After the original </w:t>
      </w:r>
      <w:r w:rsidR="004078D6" w:rsidRPr="009847C1">
        <w:rPr>
          <w:sz w:val="20"/>
        </w:rPr>
        <w:t xml:space="preserve">10 </w:t>
      </w:r>
      <w:r w:rsidR="004326C1" w:rsidRPr="009847C1">
        <w:rPr>
          <w:sz w:val="20"/>
        </w:rPr>
        <w:t>year</w:t>
      </w:r>
      <w:r w:rsidR="004078D6" w:rsidRPr="009847C1">
        <w:rPr>
          <w:sz w:val="20"/>
        </w:rPr>
        <w:t>s</w:t>
      </w:r>
      <w:r w:rsidR="00F33B58" w:rsidRPr="009847C1">
        <w:rPr>
          <w:sz w:val="20"/>
        </w:rPr>
        <w:t>,</w:t>
      </w:r>
      <w:r w:rsidR="004326C1" w:rsidRPr="009847C1">
        <w:rPr>
          <w:sz w:val="20"/>
        </w:rPr>
        <w:t xml:space="preserve"> the fixed cost per kWh will </w:t>
      </w:r>
      <w:r w:rsidR="00F33B58" w:rsidRPr="009847C1">
        <w:rPr>
          <w:sz w:val="20"/>
        </w:rPr>
        <w:t xml:space="preserve">be </w:t>
      </w:r>
      <w:r w:rsidR="004326C1" w:rsidRPr="009847C1">
        <w:rPr>
          <w:sz w:val="20"/>
        </w:rPr>
        <w:t>adjust</w:t>
      </w:r>
      <w:r w:rsidR="00F33B58" w:rsidRPr="009847C1">
        <w:rPr>
          <w:sz w:val="20"/>
        </w:rPr>
        <w:t>ed and will adjust</w:t>
      </w:r>
      <w:r w:rsidR="004326C1" w:rsidRPr="009847C1">
        <w:rPr>
          <w:sz w:val="20"/>
        </w:rPr>
        <w:t xml:space="preserve"> every five years</w:t>
      </w:r>
      <w:r w:rsidR="00F33B58" w:rsidRPr="009847C1">
        <w:rPr>
          <w:sz w:val="20"/>
        </w:rPr>
        <w:t xml:space="preserve"> thereafter</w:t>
      </w:r>
      <w:r w:rsidR="004078D6" w:rsidRPr="009847C1">
        <w:rPr>
          <w:sz w:val="20"/>
        </w:rPr>
        <w:t xml:space="preserve"> for the remaining term of the Agreement</w:t>
      </w:r>
      <w:r w:rsidRPr="009847C1">
        <w:rPr>
          <w:sz w:val="20"/>
        </w:rPr>
        <w:t xml:space="preserve">. Customers participating under this option will not receive </w:t>
      </w:r>
      <w:r w:rsidR="00622A8F" w:rsidRPr="009847C1">
        <w:rPr>
          <w:sz w:val="20"/>
        </w:rPr>
        <w:t>H</w:t>
      </w:r>
      <w:r w:rsidRPr="009847C1">
        <w:rPr>
          <w:sz w:val="20"/>
        </w:rPr>
        <w:t xml:space="preserve">ourly </w:t>
      </w:r>
      <w:r w:rsidR="00622A8F" w:rsidRPr="009847C1">
        <w:rPr>
          <w:sz w:val="20"/>
        </w:rPr>
        <w:t>C</w:t>
      </w:r>
      <w:r w:rsidRPr="009847C1">
        <w:rPr>
          <w:sz w:val="20"/>
        </w:rPr>
        <w:t xml:space="preserve">redits. </w:t>
      </w:r>
      <w:r w:rsidR="00F33B58" w:rsidRPr="009847C1">
        <w:rPr>
          <w:sz w:val="20"/>
        </w:rPr>
        <w:t>Georgia Power will establish the</w:t>
      </w:r>
      <w:r w:rsidRPr="009847C1">
        <w:rPr>
          <w:sz w:val="20"/>
        </w:rPr>
        <w:t xml:space="preserve"> </w:t>
      </w:r>
      <w:r w:rsidR="00462E10" w:rsidRPr="009847C1">
        <w:rPr>
          <w:sz w:val="20"/>
        </w:rPr>
        <w:t>CARES</w:t>
      </w:r>
      <w:r w:rsidR="0028461C" w:rsidRPr="009847C1">
        <w:rPr>
          <w:sz w:val="20"/>
        </w:rPr>
        <w:t xml:space="preserve"> DG</w:t>
      </w:r>
      <w:r w:rsidR="00462E10" w:rsidRPr="009847C1">
        <w:rPr>
          <w:sz w:val="20"/>
        </w:rPr>
        <w:t xml:space="preserve"> </w:t>
      </w:r>
      <w:r w:rsidRPr="009847C1">
        <w:rPr>
          <w:sz w:val="20"/>
        </w:rPr>
        <w:t xml:space="preserve">Fixed </w:t>
      </w:r>
      <w:r w:rsidR="00462E10" w:rsidRPr="009847C1">
        <w:rPr>
          <w:sz w:val="20"/>
        </w:rPr>
        <w:t>Price</w:t>
      </w:r>
      <w:r w:rsidRPr="009847C1">
        <w:rPr>
          <w:sz w:val="20"/>
        </w:rPr>
        <w:t xml:space="preserve"> at the </w:t>
      </w:r>
      <w:r w:rsidR="00E56545" w:rsidRPr="009847C1">
        <w:rPr>
          <w:sz w:val="20"/>
        </w:rPr>
        <w:t>a</w:t>
      </w:r>
      <w:r w:rsidR="00462E10" w:rsidRPr="009847C1">
        <w:rPr>
          <w:sz w:val="20"/>
        </w:rPr>
        <w:t>fore</w:t>
      </w:r>
      <w:r w:rsidR="00E56545" w:rsidRPr="009847C1">
        <w:rPr>
          <w:sz w:val="20"/>
        </w:rPr>
        <w:t xml:space="preserve">mentioned </w:t>
      </w:r>
      <w:r w:rsidRPr="009847C1">
        <w:rPr>
          <w:sz w:val="20"/>
        </w:rPr>
        <w:t>time</w:t>
      </w:r>
      <w:r w:rsidR="00E56545" w:rsidRPr="009847C1">
        <w:rPr>
          <w:sz w:val="20"/>
        </w:rPr>
        <w:t>s</w:t>
      </w:r>
      <w:r w:rsidRPr="009847C1">
        <w:rPr>
          <w:sz w:val="20"/>
        </w:rPr>
        <w:t xml:space="preserve"> based on </w:t>
      </w:r>
      <w:r w:rsidR="009B6E3A" w:rsidRPr="009847C1">
        <w:rPr>
          <w:sz w:val="20"/>
        </w:rPr>
        <w:t xml:space="preserve">its then </w:t>
      </w:r>
      <w:r w:rsidRPr="009847C1">
        <w:rPr>
          <w:sz w:val="20"/>
        </w:rPr>
        <w:t>current and projected value of RECs. The CARES</w:t>
      </w:r>
      <w:r w:rsidR="0028461C" w:rsidRPr="009847C1">
        <w:rPr>
          <w:sz w:val="20"/>
        </w:rPr>
        <w:t xml:space="preserve"> DG</w:t>
      </w:r>
      <w:r w:rsidRPr="009847C1">
        <w:rPr>
          <w:sz w:val="20"/>
        </w:rPr>
        <w:t xml:space="preserve"> Fixed Price will be calculated and applied consistent with the formula </w:t>
      </w:r>
      <w:r w:rsidR="00F24B5D" w:rsidRPr="009847C1">
        <w:rPr>
          <w:sz w:val="20"/>
        </w:rPr>
        <w:t>and values set forth below in connection with the monthly CARES</w:t>
      </w:r>
      <w:r w:rsidR="0028461C" w:rsidRPr="009847C1">
        <w:rPr>
          <w:sz w:val="20"/>
        </w:rPr>
        <w:t xml:space="preserve"> DG</w:t>
      </w:r>
      <w:r w:rsidR="00F24B5D" w:rsidRPr="009847C1">
        <w:rPr>
          <w:sz w:val="20"/>
        </w:rPr>
        <w:t xml:space="preserve"> amount (CARES</w:t>
      </w:r>
      <w:r w:rsidR="0028461C" w:rsidRPr="009847C1">
        <w:rPr>
          <w:sz w:val="20"/>
        </w:rPr>
        <w:t xml:space="preserve"> DG</w:t>
      </w:r>
      <w:r w:rsidR="00F24B5D" w:rsidRPr="009847C1">
        <w:rPr>
          <w:sz w:val="20"/>
        </w:rPr>
        <w:t xml:space="preserve"> </w:t>
      </w:r>
      <w:r w:rsidR="00F24B5D" w:rsidRPr="009847C1">
        <w:rPr>
          <w:sz w:val="20"/>
          <w:vertAlign w:val="subscript"/>
        </w:rPr>
        <w:t>Mo.</w:t>
      </w:r>
      <w:r w:rsidR="00F24B5D" w:rsidRPr="009847C1">
        <w:rPr>
          <w:sz w:val="20"/>
        </w:rPr>
        <w:t>) for each customer.</w:t>
      </w:r>
      <w:r w:rsidR="40CCCF31" w:rsidRPr="009847C1">
        <w:rPr>
          <w:sz w:val="20"/>
        </w:rPr>
        <w:t xml:space="preserve"> </w:t>
      </w:r>
    </w:p>
    <w:bookmarkEnd w:id="4"/>
    <w:p w14:paraId="49E8982A" w14:textId="15A900AA" w:rsidR="00D86D19" w:rsidRPr="009847C1" w:rsidRDefault="00D86D19" w:rsidP="00E87B9B">
      <w:pPr>
        <w:spacing w:before="240" w:after="120" w:line="220" w:lineRule="exact"/>
        <w:ind w:left="288" w:right="216"/>
        <w:jc w:val="center"/>
        <w:rPr>
          <w:rFonts w:ascii="Arial" w:hAnsi="Arial"/>
          <w:b/>
        </w:rPr>
      </w:pPr>
      <w:r w:rsidRPr="009847C1">
        <w:rPr>
          <w:rFonts w:ascii="Arial" w:hAnsi="Arial"/>
          <w:b/>
        </w:rPr>
        <w:t xml:space="preserve">PRICING </w:t>
      </w:r>
      <w:r w:rsidR="00781CFF" w:rsidRPr="009847C1">
        <w:rPr>
          <w:rFonts w:ascii="Arial" w:hAnsi="Arial"/>
          <w:b/>
        </w:rPr>
        <w:t xml:space="preserve">AND </w:t>
      </w:r>
      <w:r w:rsidRPr="009847C1">
        <w:rPr>
          <w:rFonts w:ascii="Arial" w:hAnsi="Arial"/>
          <w:b/>
        </w:rPr>
        <w:t>BILL DETERMINATION:</w:t>
      </w:r>
    </w:p>
    <w:p w14:paraId="361B24F9" w14:textId="1872B5D0" w:rsidR="00474F50" w:rsidRPr="009847C1" w:rsidRDefault="00474F50" w:rsidP="00E15AB4">
      <w:pPr>
        <w:pStyle w:val="BodyTextIndent"/>
        <w:spacing w:line="240" w:lineRule="auto"/>
        <w:ind w:right="216"/>
        <w:jc w:val="both"/>
        <w:rPr>
          <w:rFonts w:cs="Arial"/>
          <w:sz w:val="20"/>
          <w:u w:val="single"/>
        </w:rPr>
      </w:pPr>
      <w:r w:rsidRPr="009847C1">
        <w:rPr>
          <w:rFonts w:cs="Arial"/>
          <w:sz w:val="20"/>
          <w:u w:val="single"/>
        </w:rPr>
        <w:t>Variable Pricing Option:</w:t>
      </w:r>
    </w:p>
    <w:p w14:paraId="7A6D46B1" w14:textId="28CEA2CC" w:rsidR="00F519C1" w:rsidRPr="009847C1" w:rsidRDefault="00D86D19" w:rsidP="2C42C751">
      <w:pPr>
        <w:pStyle w:val="BodyTextIndent"/>
        <w:spacing w:line="240" w:lineRule="auto"/>
        <w:ind w:right="216"/>
        <w:jc w:val="both"/>
        <w:rPr>
          <w:rFonts w:cs="Arial"/>
          <w:sz w:val="20"/>
        </w:rPr>
      </w:pPr>
      <w:bookmarkStart w:id="7" w:name="_Hlk102914839"/>
      <w:r w:rsidRPr="009847C1">
        <w:rPr>
          <w:rFonts w:cs="Arial"/>
          <w:sz w:val="20"/>
        </w:rPr>
        <w:t>The C</w:t>
      </w:r>
      <w:r w:rsidR="00061E8E" w:rsidRPr="009847C1">
        <w:rPr>
          <w:rFonts w:cs="Arial"/>
          <w:sz w:val="20"/>
        </w:rPr>
        <w:t>ARES</w:t>
      </w:r>
      <w:r w:rsidRPr="009847C1">
        <w:rPr>
          <w:rFonts w:cs="Arial"/>
          <w:sz w:val="20"/>
        </w:rPr>
        <w:t xml:space="preserve"> </w:t>
      </w:r>
      <w:r w:rsidR="008606DC" w:rsidRPr="009847C1">
        <w:rPr>
          <w:rFonts w:cs="Arial"/>
          <w:sz w:val="20"/>
        </w:rPr>
        <w:t xml:space="preserve">DG </w:t>
      </w:r>
      <w:r w:rsidR="000509C8" w:rsidRPr="009847C1">
        <w:rPr>
          <w:rFonts w:cs="Arial"/>
          <w:sz w:val="20"/>
        </w:rPr>
        <w:t xml:space="preserve">Variable </w:t>
      </w:r>
      <w:r w:rsidRPr="009847C1">
        <w:rPr>
          <w:rFonts w:cs="Arial"/>
          <w:sz w:val="20"/>
        </w:rPr>
        <w:t xml:space="preserve">Price is a </w:t>
      </w:r>
      <w:r w:rsidR="000509C8" w:rsidRPr="009847C1">
        <w:rPr>
          <w:rFonts w:cs="Arial"/>
          <w:sz w:val="20"/>
        </w:rPr>
        <w:t xml:space="preserve">set </w:t>
      </w:r>
      <w:r w:rsidRPr="009847C1">
        <w:rPr>
          <w:rFonts w:cs="Arial"/>
          <w:sz w:val="20"/>
        </w:rPr>
        <w:t xml:space="preserve">price per kWh </w:t>
      </w:r>
      <w:bookmarkStart w:id="8" w:name="_Hlk112764277"/>
      <w:r w:rsidRPr="009847C1">
        <w:rPr>
          <w:rFonts w:cs="Arial"/>
          <w:sz w:val="20"/>
        </w:rPr>
        <w:t>charge</w:t>
      </w:r>
      <w:r w:rsidR="001F4168" w:rsidRPr="009847C1">
        <w:rPr>
          <w:rFonts w:cs="Arial"/>
          <w:sz w:val="20"/>
        </w:rPr>
        <w:t xml:space="preserve"> </w:t>
      </w:r>
      <w:r w:rsidR="001F4168" w:rsidRPr="009847C1">
        <w:rPr>
          <w:rStyle w:val="normaltextrun"/>
          <w:rFonts w:cs="Arial"/>
          <w:color w:val="000000"/>
          <w:sz w:val="20"/>
          <w:shd w:val="clear" w:color="auto" w:fill="FFFFFF"/>
        </w:rPr>
        <w:t>comprised of a levelized weighted average supply cost of the</w:t>
      </w:r>
      <w:r w:rsidR="00AC228F" w:rsidRPr="009847C1">
        <w:rPr>
          <w:rStyle w:val="normaltextrun"/>
          <w:rFonts w:cs="Arial"/>
          <w:color w:val="000000"/>
          <w:sz w:val="20"/>
          <w:shd w:val="clear" w:color="auto" w:fill="FFFFFF"/>
        </w:rPr>
        <w:t xml:space="preserve"> </w:t>
      </w:r>
      <w:r w:rsidR="00124837" w:rsidRPr="009847C1">
        <w:rPr>
          <w:rStyle w:val="normaltextrun"/>
          <w:rFonts w:cs="Arial"/>
          <w:color w:val="000000"/>
          <w:sz w:val="20"/>
          <w:shd w:val="clear" w:color="auto" w:fill="FFFFFF"/>
        </w:rPr>
        <w:t>applicable</w:t>
      </w:r>
      <w:r w:rsidR="001F4168" w:rsidRPr="009847C1">
        <w:rPr>
          <w:rStyle w:val="normaltextrun"/>
          <w:rFonts w:cs="Arial"/>
          <w:color w:val="000000"/>
          <w:sz w:val="20"/>
          <w:shd w:val="clear" w:color="auto" w:fill="FFFFFF"/>
        </w:rPr>
        <w:t xml:space="preserve"> CARES </w:t>
      </w:r>
      <w:r w:rsidR="001A5BEA" w:rsidRPr="009847C1">
        <w:rPr>
          <w:rStyle w:val="normaltextrun"/>
          <w:rFonts w:cs="Arial"/>
          <w:color w:val="000000"/>
          <w:sz w:val="20"/>
          <w:shd w:val="clear" w:color="auto" w:fill="FFFFFF"/>
        </w:rPr>
        <w:t xml:space="preserve">DG </w:t>
      </w:r>
      <w:r w:rsidR="001F4168" w:rsidRPr="009847C1">
        <w:rPr>
          <w:rStyle w:val="normaltextrun"/>
          <w:rFonts w:cs="Arial"/>
          <w:color w:val="000000"/>
          <w:sz w:val="20"/>
          <w:shd w:val="clear" w:color="auto" w:fill="FFFFFF"/>
        </w:rPr>
        <w:t>Portfoli</w:t>
      </w:r>
      <w:r w:rsidR="006C1AAD" w:rsidRPr="009847C1">
        <w:rPr>
          <w:rStyle w:val="normaltextrun"/>
          <w:rFonts w:cs="Arial"/>
          <w:color w:val="000000"/>
          <w:sz w:val="20"/>
          <w:shd w:val="clear" w:color="auto" w:fill="FFFFFF"/>
        </w:rPr>
        <w:t>o</w:t>
      </w:r>
      <w:r w:rsidR="001F4168" w:rsidRPr="009847C1">
        <w:rPr>
          <w:rStyle w:val="normaltextrun"/>
          <w:rFonts w:cs="Arial"/>
          <w:color w:val="000000"/>
          <w:sz w:val="20"/>
          <w:shd w:val="clear" w:color="auto" w:fill="FFFFFF"/>
        </w:rPr>
        <w:t xml:space="preserve">, a </w:t>
      </w:r>
      <w:r w:rsidR="009E17DA" w:rsidRPr="009847C1">
        <w:rPr>
          <w:rStyle w:val="normaltextrun"/>
          <w:rFonts w:cs="Arial"/>
          <w:color w:val="000000"/>
          <w:sz w:val="20"/>
          <w:shd w:val="clear" w:color="auto" w:fill="FFFFFF"/>
        </w:rPr>
        <w:t>R</w:t>
      </w:r>
      <w:r w:rsidR="001F4168" w:rsidRPr="009847C1">
        <w:rPr>
          <w:rStyle w:val="normaltextrun"/>
          <w:rFonts w:cs="Arial"/>
          <w:color w:val="000000"/>
          <w:sz w:val="20"/>
          <w:shd w:val="clear" w:color="auto" w:fill="FFFFFF"/>
        </w:rPr>
        <w:t xml:space="preserve">enewable </w:t>
      </w:r>
      <w:r w:rsidR="009E17DA" w:rsidRPr="009847C1">
        <w:rPr>
          <w:rStyle w:val="normaltextrun"/>
          <w:rFonts w:cs="Arial"/>
          <w:color w:val="000000"/>
          <w:sz w:val="20"/>
          <w:shd w:val="clear" w:color="auto" w:fill="FFFFFF"/>
        </w:rPr>
        <w:t>I</w:t>
      </w:r>
      <w:r w:rsidR="001F4168" w:rsidRPr="009847C1">
        <w:rPr>
          <w:rStyle w:val="normaltextrun"/>
          <w:rFonts w:cs="Arial"/>
          <w:color w:val="000000"/>
          <w:sz w:val="20"/>
          <w:shd w:val="clear" w:color="auto" w:fill="FFFFFF"/>
        </w:rPr>
        <w:t xml:space="preserve">ntegration </w:t>
      </w:r>
      <w:r w:rsidR="009E17DA" w:rsidRPr="009847C1">
        <w:rPr>
          <w:rStyle w:val="normaltextrun"/>
          <w:rFonts w:cs="Arial"/>
          <w:color w:val="000000"/>
          <w:sz w:val="20"/>
          <w:shd w:val="clear" w:color="auto" w:fill="FFFFFF"/>
        </w:rPr>
        <w:t>C</w:t>
      </w:r>
      <w:r w:rsidR="001F4168" w:rsidRPr="009847C1">
        <w:rPr>
          <w:rStyle w:val="normaltextrun"/>
          <w:rFonts w:cs="Arial"/>
          <w:color w:val="000000"/>
          <w:sz w:val="20"/>
          <w:shd w:val="clear" w:color="auto" w:fill="FFFFFF"/>
        </w:rPr>
        <w:t xml:space="preserve">ost, a levelized additional sum, an </w:t>
      </w:r>
      <w:r w:rsidR="009E17DA" w:rsidRPr="009847C1">
        <w:rPr>
          <w:rStyle w:val="normaltextrun"/>
          <w:rFonts w:cs="Arial"/>
          <w:color w:val="000000"/>
          <w:sz w:val="20"/>
          <w:shd w:val="clear" w:color="auto" w:fill="FFFFFF"/>
        </w:rPr>
        <w:t>A</w:t>
      </w:r>
      <w:r w:rsidR="001F4168" w:rsidRPr="009847C1">
        <w:rPr>
          <w:rStyle w:val="normaltextrun"/>
          <w:rFonts w:cs="Arial"/>
          <w:color w:val="000000"/>
          <w:sz w:val="20"/>
          <w:shd w:val="clear" w:color="auto" w:fill="FFFFFF"/>
        </w:rPr>
        <w:t xml:space="preserve">dministrative </w:t>
      </w:r>
      <w:r w:rsidR="009E17DA" w:rsidRPr="009847C1">
        <w:rPr>
          <w:rStyle w:val="normaltextrun"/>
          <w:rFonts w:cs="Arial"/>
          <w:color w:val="000000"/>
          <w:sz w:val="20"/>
          <w:shd w:val="clear" w:color="auto" w:fill="FFFFFF"/>
        </w:rPr>
        <w:t>F</w:t>
      </w:r>
      <w:r w:rsidR="001F4168" w:rsidRPr="009847C1">
        <w:rPr>
          <w:rStyle w:val="normaltextrun"/>
          <w:rFonts w:cs="Arial"/>
          <w:color w:val="000000"/>
          <w:sz w:val="20"/>
          <w:shd w:val="clear" w:color="auto" w:fill="FFFFFF"/>
        </w:rPr>
        <w:t xml:space="preserve">ee, and an </w:t>
      </w:r>
      <w:r w:rsidR="009E17DA" w:rsidRPr="009847C1">
        <w:rPr>
          <w:rStyle w:val="normaltextrun"/>
          <w:rFonts w:cs="Arial"/>
          <w:color w:val="000000"/>
          <w:sz w:val="20"/>
          <w:shd w:val="clear" w:color="auto" w:fill="FFFFFF"/>
        </w:rPr>
        <w:t>O</w:t>
      </w:r>
      <w:r w:rsidR="001F4168" w:rsidRPr="009847C1">
        <w:rPr>
          <w:rStyle w:val="normaltextrun"/>
          <w:rFonts w:cs="Arial"/>
          <w:color w:val="000000"/>
          <w:sz w:val="20"/>
          <w:shd w:val="clear" w:color="auto" w:fill="FFFFFF"/>
        </w:rPr>
        <w:t xml:space="preserve">ptional </w:t>
      </w:r>
      <w:r w:rsidR="009E17DA" w:rsidRPr="009847C1">
        <w:rPr>
          <w:rStyle w:val="normaltextrun"/>
          <w:rFonts w:cs="Arial"/>
          <w:color w:val="000000"/>
          <w:sz w:val="20"/>
          <w:shd w:val="clear" w:color="auto" w:fill="FFFFFF"/>
        </w:rPr>
        <w:t>C</w:t>
      </w:r>
      <w:r w:rsidR="001F4168" w:rsidRPr="009847C1">
        <w:rPr>
          <w:rStyle w:val="normaltextrun"/>
          <w:rFonts w:cs="Arial"/>
          <w:color w:val="000000"/>
          <w:sz w:val="20"/>
          <w:shd w:val="clear" w:color="auto" w:fill="FFFFFF"/>
        </w:rPr>
        <w:t xml:space="preserve">ommunity </w:t>
      </w:r>
      <w:r w:rsidR="009E17DA" w:rsidRPr="009847C1">
        <w:rPr>
          <w:rStyle w:val="normaltextrun"/>
          <w:rFonts w:cs="Arial"/>
          <w:color w:val="000000"/>
          <w:sz w:val="20"/>
          <w:shd w:val="clear" w:color="auto" w:fill="FFFFFF"/>
        </w:rPr>
        <w:t>A</w:t>
      </w:r>
      <w:r w:rsidR="001F4168" w:rsidRPr="009847C1">
        <w:rPr>
          <w:rStyle w:val="normaltextrun"/>
          <w:rFonts w:cs="Arial"/>
          <w:color w:val="000000"/>
          <w:sz w:val="20"/>
          <w:shd w:val="clear" w:color="auto" w:fill="FFFFFF"/>
        </w:rPr>
        <w:t xml:space="preserve">dder </w:t>
      </w:r>
      <w:bookmarkEnd w:id="8"/>
      <w:r w:rsidR="00264FB6" w:rsidRPr="009847C1">
        <w:rPr>
          <w:rStyle w:val="normaltextrun"/>
          <w:rFonts w:cs="Arial"/>
          <w:color w:val="000000"/>
          <w:sz w:val="20"/>
          <w:shd w:val="clear" w:color="auto" w:fill="FFFFFF"/>
        </w:rPr>
        <w:t>F</w:t>
      </w:r>
      <w:r w:rsidR="001F4168" w:rsidRPr="009847C1">
        <w:rPr>
          <w:rStyle w:val="normaltextrun"/>
          <w:rFonts w:cs="Arial"/>
          <w:color w:val="000000"/>
          <w:sz w:val="20"/>
          <w:shd w:val="clear" w:color="auto" w:fill="FFFFFF"/>
        </w:rPr>
        <w:t>ee.</w:t>
      </w:r>
    </w:p>
    <w:p w14:paraId="12BA20DA" w14:textId="74E41875" w:rsidR="005D107A" w:rsidRPr="009847C1" w:rsidRDefault="00F05E28" w:rsidP="00A556EA">
      <w:pPr>
        <w:spacing w:before="120" w:after="120" w:line="200" w:lineRule="exact"/>
        <w:ind w:left="288" w:right="216"/>
        <w:jc w:val="both"/>
        <w:rPr>
          <w:rFonts w:ascii="Arial" w:hAnsi="Arial"/>
        </w:rPr>
      </w:pPr>
      <w:r w:rsidRPr="009847C1">
        <w:rPr>
          <w:rFonts w:ascii="Arial" w:hAnsi="Arial"/>
        </w:rPr>
        <w:t xml:space="preserve">A </w:t>
      </w:r>
      <w:r w:rsidR="000509C8" w:rsidRPr="009847C1">
        <w:rPr>
          <w:rFonts w:ascii="Arial" w:hAnsi="Arial"/>
        </w:rPr>
        <w:t>m</w:t>
      </w:r>
      <w:r w:rsidRPr="009847C1">
        <w:rPr>
          <w:rFonts w:ascii="Arial" w:hAnsi="Arial"/>
        </w:rPr>
        <w:t>onthly C</w:t>
      </w:r>
      <w:r w:rsidR="00061E8E" w:rsidRPr="009847C1">
        <w:rPr>
          <w:rFonts w:ascii="Arial" w:hAnsi="Arial"/>
        </w:rPr>
        <w:t>ARES</w:t>
      </w:r>
      <w:r w:rsidR="00E17115" w:rsidRPr="009847C1">
        <w:rPr>
          <w:rFonts w:ascii="Arial" w:hAnsi="Arial"/>
        </w:rPr>
        <w:t xml:space="preserve"> DG</w:t>
      </w:r>
      <w:r w:rsidRPr="009847C1">
        <w:rPr>
          <w:rFonts w:ascii="Arial" w:hAnsi="Arial"/>
        </w:rPr>
        <w:t xml:space="preserve"> </w:t>
      </w:r>
      <w:r w:rsidR="000509C8" w:rsidRPr="009847C1">
        <w:rPr>
          <w:rFonts w:ascii="Arial" w:hAnsi="Arial"/>
        </w:rPr>
        <w:t>a</w:t>
      </w:r>
      <w:r w:rsidRPr="009847C1">
        <w:rPr>
          <w:rFonts w:ascii="Arial" w:hAnsi="Arial"/>
        </w:rPr>
        <w:t xml:space="preserve">mount </w:t>
      </w:r>
      <w:bookmarkStart w:id="9" w:name="_Hlk25234565"/>
      <w:r w:rsidRPr="009847C1">
        <w:rPr>
          <w:rFonts w:ascii="Arial" w:hAnsi="Arial"/>
        </w:rPr>
        <w:t>(</w:t>
      </w:r>
      <w:r w:rsidR="00061E8E" w:rsidRPr="009847C1">
        <w:rPr>
          <w:rFonts w:ascii="Arial" w:hAnsi="Arial"/>
        </w:rPr>
        <w:t>CARES</w:t>
      </w:r>
      <w:r w:rsidR="00E17115" w:rsidRPr="009847C1">
        <w:rPr>
          <w:rFonts w:ascii="Arial" w:hAnsi="Arial"/>
        </w:rPr>
        <w:t xml:space="preserve"> DG</w:t>
      </w:r>
      <w:r w:rsidRPr="009847C1">
        <w:rPr>
          <w:rFonts w:ascii="Arial" w:hAnsi="Arial"/>
        </w:rPr>
        <w:t xml:space="preserve"> </w:t>
      </w:r>
      <w:r w:rsidRPr="009847C1">
        <w:rPr>
          <w:rFonts w:ascii="Arial" w:hAnsi="Arial"/>
          <w:vertAlign w:val="subscript"/>
        </w:rPr>
        <w:t>Mo</w:t>
      </w:r>
      <w:r w:rsidRPr="009847C1">
        <w:rPr>
          <w:rFonts w:ascii="Arial" w:hAnsi="Arial"/>
        </w:rPr>
        <w:t>.)</w:t>
      </w:r>
      <w:bookmarkEnd w:id="9"/>
      <w:r w:rsidRPr="009847C1">
        <w:rPr>
          <w:rFonts w:ascii="Arial" w:hAnsi="Arial"/>
        </w:rPr>
        <w:t xml:space="preserve"> will be calculated for each customer using the following formula:</w:t>
      </w:r>
    </w:p>
    <w:p w14:paraId="098B02B9" w14:textId="153515FB" w:rsidR="005D107A" w:rsidRPr="009847C1" w:rsidRDefault="00F05E28" w:rsidP="00383833">
      <w:pPr>
        <w:spacing w:before="120" w:after="120" w:line="240" w:lineRule="exact"/>
        <w:ind w:left="720" w:right="216"/>
        <w:jc w:val="both"/>
        <w:rPr>
          <w:rFonts w:ascii="Helv" w:hAnsi="Helv"/>
        </w:rPr>
      </w:pPr>
      <w:r w:rsidRPr="009847C1">
        <w:rPr>
          <w:rFonts w:ascii="Arial" w:hAnsi="Arial"/>
          <w:b/>
          <w:bCs/>
        </w:rPr>
        <w:t>C</w:t>
      </w:r>
      <w:r w:rsidR="00061E8E" w:rsidRPr="009847C1">
        <w:rPr>
          <w:rFonts w:ascii="Arial" w:hAnsi="Arial"/>
          <w:b/>
          <w:bCs/>
        </w:rPr>
        <w:t>ARES</w:t>
      </w:r>
      <w:r w:rsidRPr="009847C1">
        <w:rPr>
          <w:rFonts w:ascii="Arial" w:hAnsi="Arial"/>
          <w:b/>
          <w:bCs/>
        </w:rPr>
        <w:t xml:space="preserve"> </w:t>
      </w:r>
      <w:r w:rsidR="766D3197" w:rsidRPr="009847C1">
        <w:rPr>
          <w:rFonts w:ascii="Arial" w:hAnsi="Arial"/>
          <w:b/>
          <w:bCs/>
        </w:rPr>
        <w:t>DG</w:t>
      </w:r>
      <w:r w:rsidR="1F7A2228" w:rsidRPr="009847C1">
        <w:rPr>
          <w:rFonts w:ascii="Arial" w:hAnsi="Arial"/>
          <w:b/>
          <w:bCs/>
        </w:rPr>
        <w:t xml:space="preserve"> </w:t>
      </w:r>
      <w:bookmarkStart w:id="10" w:name="_Hlk24647040"/>
      <w:r w:rsidRPr="009847C1">
        <w:rPr>
          <w:rFonts w:ascii="Helv" w:hAnsi="Helv"/>
          <w:b/>
          <w:bCs/>
          <w:vertAlign w:val="subscript"/>
        </w:rPr>
        <w:t>Mo.</w:t>
      </w:r>
      <w:bookmarkEnd w:id="10"/>
      <w:r w:rsidRPr="009847C1">
        <w:rPr>
          <w:rFonts w:ascii="Helv" w:hAnsi="Helv"/>
        </w:rPr>
        <w:t xml:space="preserve"> = </w:t>
      </w:r>
      <w:r w:rsidRPr="009847C1">
        <w:rPr>
          <w:rFonts w:ascii="Arial" w:hAnsi="Arial" w:cs="Arial"/>
        </w:rPr>
        <w:t>∑</w:t>
      </w:r>
      <w:r w:rsidRPr="009847C1">
        <w:rPr>
          <w:rFonts w:ascii="Helv" w:hAnsi="Helv"/>
        </w:rPr>
        <w:t xml:space="preserve"> [C</w:t>
      </w:r>
      <w:r w:rsidR="00061E8E" w:rsidRPr="009847C1">
        <w:rPr>
          <w:rFonts w:ascii="Helv" w:hAnsi="Helv"/>
        </w:rPr>
        <w:t>ARES</w:t>
      </w:r>
      <w:r w:rsidRPr="009847C1">
        <w:rPr>
          <w:rFonts w:ascii="Helv" w:hAnsi="Helv"/>
        </w:rPr>
        <w:t xml:space="preserve"> </w:t>
      </w:r>
      <w:r w:rsidR="6D553298" w:rsidRPr="009847C1">
        <w:rPr>
          <w:rFonts w:ascii="Helv" w:hAnsi="Helv"/>
        </w:rPr>
        <w:t>DG</w:t>
      </w:r>
      <w:r w:rsidR="1F7A2228" w:rsidRPr="009847C1">
        <w:rPr>
          <w:rFonts w:ascii="Helv" w:hAnsi="Helv"/>
        </w:rPr>
        <w:t xml:space="preserve"> </w:t>
      </w:r>
      <w:r w:rsidRPr="009847C1">
        <w:rPr>
          <w:rFonts w:ascii="Helv" w:hAnsi="Helv"/>
        </w:rPr>
        <w:t xml:space="preserve">Portfolio Production </w:t>
      </w:r>
      <w:r w:rsidRPr="009847C1">
        <w:rPr>
          <w:rFonts w:ascii="Helv" w:hAnsi="Helv"/>
          <w:vertAlign w:val="subscript"/>
        </w:rPr>
        <w:t xml:space="preserve">Hr. </w:t>
      </w:r>
      <w:r w:rsidRPr="009847C1">
        <w:rPr>
          <w:rFonts w:ascii="Helv" w:hAnsi="Helv"/>
        </w:rPr>
        <w:t>x (</w:t>
      </w:r>
      <w:r w:rsidR="5D2AE0F2" w:rsidRPr="009847C1">
        <w:rPr>
          <w:rFonts w:ascii="Helv" w:hAnsi="Helv"/>
        </w:rPr>
        <w:t xml:space="preserve">CARES DG </w:t>
      </w:r>
      <w:r w:rsidR="000509C8" w:rsidRPr="009847C1">
        <w:rPr>
          <w:rFonts w:ascii="Helv" w:hAnsi="Helv"/>
        </w:rPr>
        <w:t xml:space="preserve">Variable </w:t>
      </w:r>
      <w:r w:rsidRPr="009847C1">
        <w:rPr>
          <w:rFonts w:ascii="Helv" w:hAnsi="Helv"/>
        </w:rPr>
        <w:t>Price</w:t>
      </w:r>
      <w:r w:rsidRPr="009847C1">
        <w:rPr>
          <w:rFonts w:ascii="Helv" w:hAnsi="Helv"/>
          <w:vertAlign w:val="subscript"/>
        </w:rPr>
        <w:t xml:space="preserve"> </w:t>
      </w:r>
      <w:r w:rsidRPr="009847C1">
        <w:rPr>
          <w:rFonts w:ascii="Helv" w:hAnsi="Helv"/>
        </w:rPr>
        <w:t xml:space="preserve">- Hourly Credit </w:t>
      </w:r>
      <w:r w:rsidRPr="009847C1">
        <w:rPr>
          <w:rFonts w:ascii="Helv" w:hAnsi="Helv"/>
          <w:vertAlign w:val="subscript"/>
        </w:rPr>
        <w:t>Hr.</w:t>
      </w:r>
      <w:r w:rsidRPr="009847C1">
        <w:rPr>
          <w:rFonts w:ascii="Helv" w:hAnsi="Helv"/>
        </w:rPr>
        <w:t>)]</w:t>
      </w:r>
    </w:p>
    <w:p w14:paraId="34F4172C" w14:textId="77777777" w:rsidR="005D107A" w:rsidRPr="009847C1" w:rsidRDefault="00F05E28" w:rsidP="00E15AB4">
      <w:pPr>
        <w:spacing w:before="120" w:after="60" w:line="200" w:lineRule="exact"/>
        <w:ind w:left="288" w:right="216"/>
        <w:jc w:val="both"/>
        <w:rPr>
          <w:rFonts w:ascii="Arial" w:hAnsi="Arial"/>
        </w:rPr>
      </w:pPr>
      <w:r w:rsidRPr="009847C1">
        <w:rPr>
          <w:rFonts w:ascii="Arial" w:hAnsi="Arial"/>
        </w:rPr>
        <w:t>Where:</w:t>
      </w:r>
    </w:p>
    <w:p w14:paraId="1329D405" w14:textId="6F1A625C" w:rsidR="005D107A" w:rsidRPr="009847C1" w:rsidRDefault="00F05E28" w:rsidP="00591368">
      <w:pPr>
        <w:spacing w:before="120" w:after="120" w:line="200" w:lineRule="exact"/>
        <w:ind w:left="720" w:right="216"/>
        <w:jc w:val="both"/>
        <w:rPr>
          <w:rFonts w:ascii="Helv" w:hAnsi="Helv"/>
        </w:rPr>
      </w:pPr>
      <w:r w:rsidRPr="009847C1">
        <w:rPr>
          <w:rFonts w:ascii="Arial" w:hAnsi="Arial" w:cs="Arial"/>
          <w:b/>
          <w:bCs/>
        </w:rPr>
        <w:t>∑</w:t>
      </w:r>
      <w:r w:rsidRPr="009847C1">
        <w:rPr>
          <w:rFonts w:ascii="Helv" w:hAnsi="Helv"/>
        </w:rPr>
        <w:t xml:space="preserve"> = Sum over all hours of the monthly billing period</w:t>
      </w:r>
      <w:r w:rsidR="000B3791" w:rsidRPr="009847C1">
        <w:rPr>
          <w:rFonts w:ascii="Helv" w:hAnsi="Helv"/>
        </w:rPr>
        <w:t>.</w:t>
      </w:r>
    </w:p>
    <w:p w14:paraId="46B77FE9" w14:textId="3098F64E" w:rsidR="005D107A" w:rsidRPr="009847C1" w:rsidRDefault="00F05E28" w:rsidP="00591368">
      <w:pPr>
        <w:spacing w:before="120" w:after="120" w:line="200" w:lineRule="exact"/>
        <w:ind w:left="720" w:right="216"/>
        <w:jc w:val="both"/>
        <w:rPr>
          <w:rFonts w:ascii="Helv" w:hAnsi="Helv"/>
        </w:rPr>
      </w:pPr>
      <w:r w:rsidRPr="009847C1">
        <w:rPr>
          <w:rFonts w:ascii="Helv" w:hAnsi="Helv"/>
          <w:b/>
          <w:bCs/>
        </w:rPr>
        <w:t>C</w:t>
      </w:r>
      <w:r w:rsidR="00061E8E" w:rsidRPr="009847C1">
        <w:rPr>
          <w:rFonts w:ascii="Helv" w:hAnsi="Helv"/>
          <w:b/>
          <w:bCs/>
        </w:rPr>
        <w:t>ARES</w:t>
      </w:r>
      <w:r w:rsidRPr="009847C1">
        <w:rPr>
          <w:rFonts w:ascii="Helv" w:hAnsi="Helv"/>
          <w:b/>
          <w:bCs/>
        </w:rPr>
        <w:t xml:space="preserve"> </w:t>
      </w:r>
      <w:r w:rsidR="32D0F6F7" w:rsidRPr="009847C1">
        <w:rPr>
          <w:rFonts w:ascii="Helv" w:hAnsi="Helv"/>
          <w:b/>
          <w:bCs/>
        </w:rPr>
        <w:t>DG</w:t>
      </w:r>
      <w:r w:rsidR="1F7A2228" w:rsidRPr="009847C1">
        <w:rPr>
          <w:rFonts w:ascii="Helv" w:hAnsi="Helv"/>
          <w:b/>
          <w:bCs/>
        </w:rPr>
        <w:t xml:space="preserve"> </w:t>
      </w:r>
      <w:r w:rsidRPr="009847C1">
        <w:rPr>
          <w:rFonts w:ascii="Helv" w:hAnsi="Helv"/>
          <w:b/>
          <w:bCs/>
        </w:rPr>
        <w:t xml:space="preserve">Portfolio Production </w:t>
      </w:r>
      <w:r w:rsidRPr="009847C1">
        <w:rPr>
          <w:rFonts w:ascii="Helv" w:hAnsi="Helv"/>
          <w:b/>
          <w:bCs/>
          <w:vertAlign w:val="subscript"/>
        </w:rPr>
        <w:t>Hr.</w:t>
      </w:r>
      <w:r w:rsidRPr="009847C1">
        <w:rPr>
          <w:rFonts w:ascii="Helv" w:hAnsi="Helv"/>
        </w:rPr>
        <w:t xml:space="preserve"> = Customer’s pro-rata </w:t>
      </w:r>
      <w:r w:rsidR="00E07CEC" w:rsidRPr="009847C1">
        <w:rPr>
          <w:rFonts w:ascii="Helv" w:hAnsi="Helv"/>
        </w:rPr>
        <w:t xml:space="preserve">subscription </w:t>
      </w:r>
      <w:r w:rsidRPr="009847C1">
        <w:rPr>
          <w:rFonts w:ascii="Helv" w:hAnsi="Helv"/>
        </w:rPr>
        <w:t xml:space="preserve">share in kWh </w:t>
      </w:r>
      <w:r w:rsidR="00E07CEC" w:rsidRPr="009847C1">
        <w:rPr>
          <w:rFonts w:ascii="Helv" w:hAnsi="Helv"/>
        </w:rPr>
        <w:t xml:space="preserve">of the output </w:t>
      </w:r>
      <w:r w:rsidRPr="009847C1">
        <w:rPr>
          <w:rFonts w:ascii="Helv" w:hAnsi="Helv"/>
        </w:rPr>
        <w:t>produced from the</w:t>
      </w:r>
      <w:r w:rsidR="001A5BEA" w:rsidRPr="009847C1">
        <w:rPr>
          <w:rFonts w:ascii="Helv" w:hAnsi="Helv"/>
        </w:rPr>
        <w:t xml:space="preserve"> </w:t>
      </w:r>
      <w:r w:rsidR="008779B7" w:rsidRPr="009847C1">
        <w:rPr>
          <w:rFonts w:ascii="Helv" w:hAnsi="Helv"/>
        </w:rPr>
        <w:t>applicable</w:t>
      </w:r>
      <w:r w:rsidRPr="009847C1">
        <w:rPr>
          <w:rFonts w:ascii="Helv" w:hAnsi="Helv"/>
        </w:rPr>
        <w:t xml:space="preserve"> C</w:t>
      </w:r>
      <w:r w:rsidR="00061E8E" w:rsidRPr="009847C1">
        <w:rPr>
          <w:rFonts w:ascii="Helv" w:hAnsi="Helv"/>
        </w:rPr>
        <w:t>ARES</w:t>
      </w:r>
      <w:r w:rsidR="001A5BEA" w:rsidRPr="009847C1">
        <w:rPr>
          <w:rFonts w:ascii="Helv" w:hAnsi="Helv"/>
        </w:rPr>
        <w:t xml:space="preserve"> DG</w:t>
      </w:r>
      <w:r w:rsidRPr="009847C1">
        <w:rPr>
          <w:rFonts w:ascii="Helv" w:hAnsi="Helv"/>
        </w:rPr>
        <w:t xml:space="preserve"> Portfolio on an hourly basis</w:t>
      </w:r>
      <w:r w:rsidR="000B3791" w:rsidRPr="009847C1">
        <w:rPr>
          <w:rFonts w:ascii="Helv" w:hAnsi="Helv"/>
        </w:rPr>
        <w:t>.</w:t>
      </w:r>
      <w:r w:rsidRPr="009847C1">
        <w:rPr>
          <w:rFonts w:ascii="Helv" w:hAnsi="Helv"/>
        </w:rPr>
        <w:t xml:space="preserve"> </w:t>
      </w:r>
    </w:p>
    <w:p w14:paraId="08B2DB0D" w14:textId="5392720A" w:rsidR="005D107A" w:rsidRPr="009847C1" w:rsidRDefault="00F05E28" w:rsidP="72C9D0EF">
      <w:pPr>
        <w:spacing w:before="120" w:after="120" w:line="200" w:lineRule="exact"/>
        <w:ind w:left="720" w:right="216"/>
        <w:jc w:val="both"/>
        <w:rPr>
          <w:rFonts w:ascii="Helv" w:hAnsi="Helv"/>
        </w:rPr>
      </w:pPr>
      <w:r w:rsidRPr="009847C1">
        <w:rPr>
          <w:rFonts w:ascii="Helv" w:hAnsi="Helv"/>
          <w:b/>
          <w:bCs/>
        </w:rPr>
        <w:t>C</w:t>
      </w:r>
      <w:r w:rsidR="00061E8E" w:rsidRPr="009847C1">
        <w:rPr>
          <w:rFonts w:ascii="Helv" w:hAnsi="Helv"/>
          <w:b/>
          <w:bCs/>
        </w:rPr>
        <w:t>ARES</w:t>
      </w:r>
      <w:r w:rsidR="7159AE14" w:rsidRPr="009847C1">
        <w:rPr>
          <w:rFonts w:ascii="Helv" w:hAnsi="Helv"/>
          <w:b/>
          <w:bCs/>
        </w:rPr>
        <w:t xml:space="preserve"> DG</w:t>
      </w:r>
      <w:r w:rsidRPr="009847C1">
        <w:rPr>
          <w:rFonts w:ascii="Helv" w:hAnsi="Helv"/>
          <w:b/>
          <w:bCs/>
        </w:rPr>
        <w:t xml:space="preserve"> </w:t>
      </w:r>
      <w:r w:rsidR="00386B7D" w:rsidRPr="009847C1">
        <w:rPr>
          <w:rFonts w:ascii="Helv" w:hAnsi="Helv"/>
          <w:b/>
          <w:bCs/>
        </w:rPr>
        <w:t xml:space="preserve">Variable </w:t>
      </w:r>
      <w:r w:rsidRPr="009847C1">
        <w:rPr>
          <w:rFonts w:ascii="Helv" w:hAnsi="Helv"/>
          <w:b/>
          <w:bCs/>
        </w:rPr>
        <w:t>Price</w:t>
      </w:r>
      <w:r w:rsidRPr="009847C1">
        <w:rPr>
          <w:rFonts w:ascii="Helv" w:hAnsi="Helv"/>
        </w:rPr>
        <w:t xml:space="preserve"> = </w:t>
      </w:r>
      <w:r w:rsidR="00386B7D" w:rsidRPr="009847C1">
        <w:rPr>
          <w:rFonts w:ascii="Helv" w:hAnsi="Helv"/>
        </w:rPr>
        <w:t>P</w:t>
      </w:r>
      <w:r w:rsidRPr="009847C1">
        <w:rPr>
          <w:rFonts w:ascii="Helv" w:hAnsi="Helv"/>
        </w:rPr>
        <w:t xml:space="preserve">rice per kWh </w:t>
      </w:r>
      <w:r w:rsidR="00E73134" w:rsidRPr="009847C1">
        <w:rPr>
          <w:rFonts w:ascii="Helv" w:hAnsi="Helv"/>
        </w:rPr>
        <w:t xml:space="preserve">charge comprised of a levelized weighted average supply cost of the </w:t>
      </w:r>
      <w:r w:rsidR="008779B7" w:rsidRPr="009847C1">
        <w:rPr>
          <w:rFonts w:ascii="Helv" w:hAnsi="Helv"/>
        </w:rPr>
        <w:t xml:space="preserve">applicable </w:t>
      </w:r>
      <w:r w:rsidR="00E73134" w:rsidRPr="009847C1">
        <w:rPr>
          <w:rFonts w:ascii="Helv" w:hAnsi="Helv"/>
        </w:rPr>
        <w:t xml:space="preserve">CARES </w:t>
      </w:r>
      <w:r w:rsidR="001A5BEA" w:rsidRPr="009847C1">
        <w:rPr>
          <w:rFonts w:ascii="Helv" w:hAnsi="Helv"/>
        </w:rPr>
        <w:t xml:space="preserve">DG </w:t>
      </w:r>
      <w:r w:rsidR="00E73134" w:rsidRPr="009847C1">
        <w:rPr>
          <w:rFonts w:ascii="Helv" w:hAnsi="Helv"/>
        </w:rPr>
        <w:t xml:space="preserve">Portfolio, a Renewable Integration Cost, a levelized additional sum, an Administrative Fee, and an Optional Community Adder </w:t>
      </w:r>
      <w:r w:rsidR="14C081FF" w:rsidRPr="009847C1">
        <w:rPr>
          <w:rFonts w:ascii="Helv" w:hAnsi="Helv"/>
        </w:rPr>
        <w:t>F</w:t>
      </w:r>
      <w:r w:rsidR="00E73134" w:rsidRPr="009847C1">
        <w:rPr>
          <w:rFonts w:ascii="Helv" w:hAnsi="Helv"/>
        </w:rPr>
        <w:t>ee</w:t>
      </w:r>
      <w:r w:rsidR="000B3791" w:rsidRPr="009847C1">
        <w:rPr>
          <w:rFonts w:ascii="Helv" w:hAnsi="Helv"/>
        </w:rPr>
        <w:t xml:space="preserve">. </w:t>
      </w:r>
      <w:bookmarkStart w:id="11" w:name="_Hlk25336665"/>
      <w:r w:rsidR="000B3791" w:rsidRPr="009847C1">
        <w:rPr>
          <w:rFonts w:ascii="Helv" w:hAnsi="Helv"/>
        </w:rPr>
        <w:t>The C</w:t>
      </w:r>
      <w:r w:rsidR="00061E8E" w:rsidRPr="009847C1">
        <w:rPr>
          <w:rFonts w:ascii="Helv" w:hAnsi="Helv"/>
        </w:rPr>
        <w:t>ARES</w:t>
      </w:r>
      <w:r w:rsidR="23B3FAD3" w:rsidRPr="009847C1">
        <w:rPr>
          <w:rFonts w:ascii="Helv" w:hAnsi="Helv"/>
        </w:rPr>
        <w:t xml:space="preserve"> DG</w:t>
      </w:r>
      <w:r w:rsidR="00061E8E" w:rsidRPr="009847C1">
        <w:rPr>
          <w:rFonts w:ascii="Helv" w:hAnsi="Helv"/>
        </w:rPr>
        <w:t xml:space="preserve"> </w:t>
      </w:r>
      <w:r w:rsidR="00386B7D" w:rsidRPr="009847C1">
        <w:rPr>
          <w:rFonts w:ascii="Helv" w:hAnsi="Helv"/>
        </w:rPr>
        <w:t xml:space="preserve">Variable </w:t>
      </w:r>
      <w:r w:rsidR="000B3791" w:rsidRPr="009847C1">
        <w:rPr>
          <w:rFonts w:ascii="Helv" w:hAnsi="Helv"/>
        </w:rPr>
        <w:t xml:space="preserve">Price will be applied according to the customer’s subscription level and consistent with the </w:t>
      </w:r>
      <w:r w:rsidR="00F33D00" w:rsidRPr="009847C1">
        <w:rPr>
          <w:rFonts w:ascii="Arial" w:hAnsi="Arial"/>
        </w:rPr>
        <w:t>CARES</w:t>
      </w:r>
      <w:r w:rsidR="000B3791" w:rsidRPr="009847C1">
        <w:rPr>
          <w:rFonts w:ascii="Arial" w:hAnsi="Arial"/>
        </w:rPr>
        <w:t xml:space="preserve"> </w:t>
      </w:r>
      <w:r w:rsidR="000B3791" w:rsidRPr="009847C1">
        <w:rPr>
          <w:rFonts w:ascii="Arial" w:hAnsi="Arial"/>
          <w:vertAlign w:val="subscript"/>
        </w:rPr>
        <w:t xml:space="preserve">Mo. </w:t>
      </w:r>
      <w:r w:rsidR="000B3791" w:rsidRPr="009847C1">
        <w:rPr>
          <w:rFonts w:ascii="Helv" w:hAnsi="Helv"/>
        </w:rPr>
        <w:t xml:space="preserve">calculation set forth above.   </w:t>
      </w:r>
    </w:p>
    <w:p w14:paraId="7790E059" w14:textId="77777777" w:rsidR="00343AE0" w:rsidRPr="009847C1" w:rsidRDefault="00343AE0" w:rsidP="72C9D0EF">
      <w:pPr>
        <w:spacing w:before="120" w:after="120" w:line="200" w:lineRule="exact"/>
        <w:ind w:left="720" w:right="216"/>
        <w:jc w:val="both"/>
        <w:rPr>
          <w:rFonts w:ascii="Helv" w:hAnsi="Helv"/>
        </w:rPr>
        <w:sectPr w:rsidR="00343AE0" w:rsidRPr="009847C1" w:rsidSect="005D107A">
          <w:headerReference w:type="even" r:id="rId18"/>
          <w:headerReference w:type="default" r:id="rId19"/>
          <w:headerReference w:type="first" r:id="rId20"/>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pPr>
    </w:p>
    <w:bookmarkEnd w:id="11"/>
    <w:p w14:paraId="1DE47D1D" w14:textId="77777777" w:rsidR="00E87B9B" w:rsidRPr="009847C1" w:rsidRDefault="00E87B9B" w:rsidP="00E87B9B">
      <w:pPr>
        <w:spacing w:before="120" w:after="240"/>
        <w:ind w:left="302" w:right="216" w:hanging="14"/>
        <w:jc w:val="both"/>
        <w:rPr>
          <w:rFonts w:ascii="Arial" w:hAnsi="Arial"/>
          <w:b/>
        </w:rPr>
      </w:pPr>
      <w:r w:rsidRPr="009847C1">
        <w:rPr>
          <w:rFonts w:ascii="Arial" w:hAnsi="Arial"/>
          <w:b/>
          <w:sz w:val="32"/>
        </w:rPr>
        <w:lastRenderedPageBreak/>
        <w:t>SCHEDULE: “CARES DG-1”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E87B9B" w:rsidRPr="009847C1" w14:paraId="4FC8DA8A" w14:textId="77777777" w:rsidTr="001B475B">
        <w:trPr>
          <w:trHeight w:hRule="exact" w:val="282"/>
          <w:jc w:val="center"/>
        </w:trPr>
        <w:tc>
          <w:tcPr>
            <w:tcW w:w="773" w:type="dxa"/>
            <w:shd w:val="pct5" w:color="auto" w:fill="auto"/>
          </w:tcPr>
          <w:p w14:paraId="61A077EE"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w:t>
            </w:r>
          </w:p>
        </w:tc>
        <w:tc>
          <w:tcPr>
            <w:tcW w:w="5925" w:type="dxa"/>
            <w:shd w:val="pct5" w:color="auto" w:fill="auto"/>
          </w:tcPr>
          <w:p w14:paraId="6425E0B7"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EFFECTIVE DATE</w:t>
            </w:r>
          </w:p>
        </w:tc>
        <w:tc>
          <w:tcPr>
            <w:tcW w:w="1081" w:type="dxa"/>
            <w:shd w:val="pct5" w:color="auto" w:fill="auto"/>
          </w:tcPr>
          <w:p w14:paraId="1C2AC4F8"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REVISION</w:t>
            </w:r>
          </w:p>
        </w:tc>
        <w:tc>
          <w:tcPr>
            <w:tcW w:w="992" w:type="dxa"/>
            <w:shd w:val="pct5" w:color="auto" w:fill="auto"/>
          </w:tcPr>
          <w:p w14:paraId="2FD31491"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 NO.</w:t>
            </w:r>
          </w:p>
        </w:tc>
      </w:tr>
      <w:tr w:rsidR="00E87B9B" w14:paraId="09CE7CB0" w14:textId="77777777" w:rsidTr="001B475B">
        <w:trPr>
          <w:trHeight w:val="342"/>
          <w:jc w:val="center"/>
        </w:trPr>
        <w:tc>
          <w:tcPr>
            <w:tcW w:w="773" w:type="dxa"/>
            <w:shd w:val="pct5" w:color="auto" w:fill="auto"/>
          </w:tcPr>
          <w:p w14:paraId="6774AE22" w14:textId="77777777" w:rsidR="00E87B9B" w:rsidRPr="009847C1" w:rsidRDefault="00E87B9B" w:rsidP="001B475B">
            <w:pPr>
              <w:spacing w:after="120" w:line="280" w:lineRule="exact"/>
              <w:jc w:val="center"/>
              <w:rPr>
                <w:rFonts w:ascii="Arial" w:hAnsi="Arial"/>
              </w:rPr>
            </w:pPr>
            <w:r w:rsidRPr="009847C1">
              <w:rPr>
                <w:rFonts w:ascii="Arial" w:hAnsi="Arial"/>
              </w:rPr>
              <w:t>3 of 4</w:t>
            </w:r>
          </w:p>
        </w:tc>
        <w:tc>
          <w:tcPr>
            <w:tcW w:w="5925" w:type="dxa"/>
            <w:shd w:val="pct5" w:color="auto" w:fill="auto"/>
          </w:tcPr>
          <w:p w14:paraId="02492B91" w14:textId="77777777" w:rsidR="00E87B9B" w:rsidRPr="009847C1" w:rsidRDefault="00E87B9B" w:rsidP="001B475B">
            <w:pPr>
              <w:spacing w:after="120" w:line="280" w:lineRule="exact"/>
              <w:jc w:val="center"/>
              <w:rPr>
                <w:rFonts w:ascii="Arial" w:hAnsi="Arial"/>
              </w:rPr>
            </w:pPr>
            <w:r w:rsidRPr="009847C1">
              <w:rPr>
                <w:rFonts w:ascii="Arial" w:hAnsi="Arial"/>
              </w:rPr>
              <w:t>With Bills Rendered for the Billing Month of January, 2027</w:t>
            </w:r>
          </w:p>
        </w:tc>
        <w:tc>
          <w:tcPr>
            <w:tcW w:w="1081" w:type="dxa"/>
            <w:shd w:val="pct5" w:color="auto" w:fill="auto"/>
          </w:tcPr>
          <w:p w14:paraId="4C190BA7" w14:textId="77777777" w:rsidR="00E87B9B" w:rsidRPr="009847C1" w:rsidRDefault="00E87B9B" w:rsidP="001B475B">
            <w:pPr>
              <w:spacing w:after="120" w:line="280" w:lineRule="exact"/>
              <w:jc w:val="center"/>
              <w:rPr>
                <w:rFonts w:ascii="Arial" w:hAnsi="Arial"/>
              </w:rPr>
            </w:pPr>
            <w:r w:rsidRPr="009847C1">
              <w:rPr>
                <w:rFonts w:ascii="Arial" w:hAnsi="Arial"/>
              </w:rPr>
              <w:t>Original</w:t>
            </w:r>
          </w:p>
        </w:tc>
        <w:tc>
          <w:tcPr>
            <w:tcW w:w="992" w:type="dxa"/>
            <w:shd w:val="pct5" w:color="auto" w:fill="auto"/>
          </w:tcPr>
          <w:p w14:paraId="77E0E56D" w14:textId="4FFC1C22" w:rsidR="00E87B9B" w:rsidRDefault="00E87B9B" w:rsidP="001B475B">
            <w:pPr>
              <w:spacing w:after="120" w:line="280" w:lineRule="exact"/>
              <w:jc w:val="center"/>
              <w:rPr>
                <w:rFonts w:ascii="Arial" w:hAnsi="Arial"/>
              </w:rPr>
            </w:pPr>
            <w:r w:rsidRPr="009847C1">
              <w:rPr>
                <w:rFonts w:ascii="Arial" w:hAnsi="Arial"/>
              </w:rPr>
              <w:t>11.7</w:t>
            </w:r>
            <w:r w:rsidR="00C76889">
              <w:rPr>
                <w:rFonts w:ascii="Arial" w:hAnsi="Arial"/>
              </w:rPr>
              <w:t>7</w:t>
            </w:r>
          </w:p>
        </w:tc>
      </w:tr>
    </w:tbl>
    <w:p w14:paraId="5F01BE1A" w14:textId="1364054B" w:rsidR="00045362" w:rsidRPr="009847C1" w:rsidRDefault="00F05E28" w:rsidP="00E87B9B">
      <w:pPr>
        <w:spacing w:before="240" w:after="120"/>
        <w:ind w:left="720" w:right="216"/>
        <w:jc w:val="both"/>
        <w:rPr>
          <w:rFonts w:ascii="Helv" w:hAnsi="Helv"/>
        </w:rPr>
      </w:pPr>
      <w:r w:rsidRPr="009847C1">
        <w:rPr>
          <w:rFonts w:ascii="Helv" w:hAnsi="Helv"/>
          <w:b/>
          <w:bCs/>
        </w:rPr>
        <w:t>Hourly Credit</w:t>
      </w:r>
      <w:r w:rsidRPr="009847C1">
        <w:rPr>
          <w:rFonts w:ascii="Helv" w:hAnsi="Helv"/>
          <w:b/>
          <w:bCs/>
          <w:vertAlign w:val="subscript"/>
        </w:rPr>
        <w:t xml:space="preserve"> Hr</w:t>
      </w:r>
      <w:r w:rsidR="000E336D" w:rsidRPr="009847C1">
        <w:rPr>
          <w:rFonts w:ascii="Helv" w:hAnsi="Helv"/>
          <w:vertAlign w:val="subscript"/>
        </w:rPr>
        <w:t>.</w:t>
      </w:r>
      <w:r w:rsidR="000E336D" w:rsidRPr="009847C1">
        <w:rPr>
          <w:rFonts w:ascii="Helv" w:hAnsi="Helv"/>
        </w:rPr>
        <w:t xml:space="preserve"> =</w:t>
      </w:r>
      <w:r w:rsidRPr="009847C1">
        <w:rPr>
          <w:rFonts w:ascii="Helv" w:hAnsi="Helv"/>
        </w:rPr>
        <w:t xml:space="preserve"> </w:t>
      </w:r>
      <w:r w:rsidR="003F1F6C" w:rsidRPr="009847C1">
        <w:rPr>
          <w:rFonts w:ascii="Helv" w:hAnsi="Helv"/>
        </w:rPr>
        <w:t>Georgia Power’s</w:t>
      </w:r>
      <w:r w:rsidRPr="009847C1">
        <w:rPr>
          <w:rFonts w:ascii="Helv" w:hAnsi="Helv"/>
        </w:rPr>
        <w:t xml:space="preserve"> hourly </w:t>
      </w:r>
      <w:r w:rsidR="00847D0A" w:rsidRPr="009847C1">
        <w:rPr>
          <w:rFonts w:ascii="Helv" w:hAnsi="Helv"/>
        </w:rPr>
        <w:t>operating</w:t>
      </w:r>
      <w:r w:rsidRPr="009847C1">
        <w:rPr>
          <w:rFonts w:ascii="Helv" w:hAnsi="Helv"/>
        </w:rPr>
        <w:t xml:space="preserve"> cost</w:t>
      </w:r>
      <w:r w:rsidR="00847D0A" w:rsidRPr="009847C1">
        <w:rPr>
          <w:rFonts w:ascii="Helv" w:hAnsi="Helv"/>
        </w:rPr>
        <w:t xml:space="preserve">s </w:t>
      </w:r>
      <w:r w:rsidRPr="009847C1">
        <w:rPr>
          <w:rFonts w:ascii="Helv" w:hAnsi="Helv"/>
        </w:rPr>
        <w:t>of incremental generation per kWh</w:t>
      </w:r>
      <w:r w:rsidR="006F6E57" w:rsidRPr="009847C1">
        <w:rPr>
          <w:rFonts w:ascii="Helv" w:hAnsi="Helv"/>
        </w:rPr>
        <w:t>.</w:t>
      </w:r>
      <w:r w:rsidR="002154F2" w:rsidRPr="009847C1">
        <w:rPr>
          <w:rFonts w:ascii="Helv" w:hAnsi="Helv"/>
        </w:rPr>
        <w:t xml:space="preserve"> </w:t>
      </w:r>
      <w:bookmarkStart w:id="12" w:name="_Hlk25336717"/>
      <w:r w:rsidR="006F6E57" w:rsidRPr="009847C1">
        <w:rPr>
          <w:rFonts w:ascii="Helv" w:hAnsi="Helv"/>
        </w:rPr>
        <w:t>Hourly Credits will</w:t>
      </w:r>
      <w:r w:rsidR="000B3791" w:rsidRPr="009847C1">
        <w:rPr>
          <w:rFonts w:ascii="Helv" w:hAnsi="Helv"/>
        </w:rPr>
        <w:t xml:space="preserve"> be</w:t>
      </w:r>
      <w:r w:rsidR="006F6E57" w:rsidRPr="009847C1">
        <w:rPr>
          <w:rFonts w:ascii="Helv" w:hAnsi="Helv"/>
        </w:rPr>
        <w:t xml:space="preserve"> applied </w:t>
      </w:r>
      <w:r w:rsidR="000B3791" w:rsidRPr="009847C1">
        <w:rPr>
          <w:rFonts w:ascii="Helv" w:hAnsi="Helv"/>
        </w:rPr>
        <w:t xml:space="preserve">according to the customer’s subscription level and </w:t>
      </w:r>
      <w:bookmarkStart w:id="13" w:name="_Hlk25243749"/>
      <w:r w:rsidR="000B3791" w:rsidRPr="009847C1">
        <w:rPr>
          <w:rFonts w:ascii="Helv" w:hAnsi="Helv"/>
        </w:rPr>
        <w:t xml:space="preserve">consistent with the </w:t>
      </w:r>
      <w:r w:rsidR="000B3791" w:rsidRPr="009847C1">
        <w:rPr>
          <w:rFonts w:ascii="Arial" w:hAnsi="Arial"/>
        </w:rPr>
        <w:t>C</w:t>
      </w:r>
      <w:r w:rsidR="00061E8E" w:rsidRPr="009847C1">
        <w:rPr>
          <w:rFonts w:ascii="Arial" w:hAnsi="Arial"/>
        </w:rPr>
        <w:t>ARES</w:t>
      </w:r>
      <w:r w:rsidR="000B3791" w:rsidRPr="009847C1">
        <w:rPr>
          <w:rFonts w:ascii="Arial" w:hAnsi="Arial"/>
        </w:rPr>
        <w:t xml:space="preserve"> </w:t>
      </w:r>
      <w:r w:rsidR="000B3791" w:rsidRPr="009847C1">
        <w:rPr>
          <w:rFonts w:ascii="Arial" w:hAnsi="Arial"/>
          <w:vertAlign w:val="subscript"/>
        </w:rPr>
        <w:t xml:space="preserve">Mo. </w:t>
      </w:r>
      <w:r w:rsidR="000B3791" w:rsidRPr="009847C1">
        <w:rPr>
          <w:rFonts w:ascii="Helv" w:hAnsi="Helv"/>
        </w:rPr>
        <w:t xml:space="preserve">calculation set forth above. </w:t>
      </w:r>
      <w:bookmarkEnd w:id="12"/>
      <w:bookmarkEnd w:id="13"/>
      <w:r w:rsidR="00532C8F" w:rsidRPr="009847C1">
        <w:rPr>
          <w:rFonts w:ascii="Helv" w:hAnsi="Helv"/>
        </w:rPr>
        <w:t xml:space="preserve">The Hourly Credit </w:t>
      </w:r>
      <w:r w:rsidR="00532C8F" w:rsidRPr="009847C1">
        <w:rPr>
          <w:rFonts w:ascii="Helv" w:hAnsi="Helv"/>
          <w:vertAlign w:val="subscript"/>
        </w:rPr>
        <w:t>Hr.</w:t>
      </w:r>
      <w:r w:rsidR="00532C8F" w:rsidRPr="009847C1">
        <w:rPr>
          <w:rFonts w:ascii="Helv" w:hAnsi="Helv"/>
        </w:rPr>
        <w:t xml:space="preserve"> will be adjusted to account for avoided transmission losses</w:t>
      </w:r>
      <w:r w:rsidR="00FA2D1E" w:rsidRPr="009847C1">
        <w:rPr>
          <w:rFonts w:ascii="Helv" w:hAnsi="Helv"/>
        </w:rPr>
        <w:t>.</w:t>
      </w:r>
      <w:r w:rsidR="00720350" w:rsidRPr="009847C1">
        <w:rPr>
          <w:rFonts w:ascii="Helv" w:hAnsi="Helv"/>
        </w:rPr>
        <w:t xml:space="preserve"> If the Hourly Credit </w:t>
      </w:r>
      <w:r w:rsidR="00720350" w:rsidRPr="009847C1">
        <w:rPr>
          <w:rFonts w:ascii="Helv" w:hAnsi="Helv"/>
          <w:vertAlign w:val="subscript"/>
        </w:rPr>
        <w:t>Hr</w:t>
      </w:r>
      <w:r w:rsidR="00720350" w:rsidRPr="009847C1">
        <w:rPr>
          <w:rFonts w:ascii="Helv" w:hAnsi="Helv"/>
        </w:rPr>
        <w:t xml:space="preserve">, in an hour exceeds the CARES </w:t>
      </w:r>
      <w:r w:rsidR="00831514" w:rsidRPr="009847C1">
        <w:rPr>
          <w:rFonts w:ascii="Helv" w:hAnsi="Helv"/>
        </w:rPr>
        <w:t>DG Variable</w:t>
      </w:r>
      <w:r w:rsidR="00720350" w:rsidRPr="009847C1">
        <w:rPr>
          <w:rFonts w:ascii="Helv" w:hAnsi="Helv"/>
        </w:rPr>
        <w:t xml:space="preserve"> Price, Georgia Power will implement a shared savings approach under which: (i) participating customers under the applicable CARES </w:t>
      </w:r>
      <w:r w:rsidR="00831514" w:rsidRPr="009847C1">
        <w:rPr>
          <w:rFonts w:ascii="Helv" w:hAnsi="Helv"/>
        </w:rPr>
        <w:t>DG</w:t>
      </w:r>
      <w:r w:rsidR="00720350" w:rsidRPr="009847C1">
        <w:rPr>
          <w:rFonts w:ascii="Helv" w:hAnsi="Helv"/>
        </w:rPr>
        <w:t xml:space="preserve"> program will receive 50% of the excess credit; and (ii) all retail customers will receive 50% of the excess credit through the </w:t>
      </w:r>
      <w:r w:rsidR="00AC7861" w:rsidRPr="009847C1">
        <w:rPr>
          <w:rFonts w:ascii="Helv" w:hAnsi="Helv"/>
        </w:rPr>
        <w:t>f</w:t>
      </w:r>
      <w:r w:rsidR="00720350" w:rsidRPr="009847C1">
        <w:rPr>
          <w:rFonts w:ascii="Helv" w:hAnsi="Helv"/>
        </w:rPr>
        <w:t xml:space="preserve">uel </w:t>
      </w:r>
      <w:r w:rsidR="00AC7861" w:rsidRPr="009847C1">
        <w:rPr>
          <w:rFonts w:ascii="Helv" w:hAnsi="Helv"/>
        </w:rPr>
        <w:t>c</w:t>
      </w:r>
      <w:r w:rsidR="00720350" w:rsidRPr="009847C1">
        <w:rPr>
          <w:rFonts w:ascii="Helv" w:hAnsi="Helv"/>
        </w:rPr>
        <w:t xml:space="preserve">ost </w:t>
      </w:r>
      <w:r w:rsidR="00AC7861" w:rsidRPr="009847C1">
        <w:rPr>
          <w:rFonts w:ascii="Helv" w:hAnsi="Helv"/>
        </w:rPr>
        <w:t>r</w:t>
      </w:r>
      <w:r w:rsidR="00720350" w:rsidRPr="009847C1">
        <w:rPr>
          <w:rFonts w:ascii="Helv" w:hAnsi="Helv"/>
        </w:rPr>
        <w:t>ecovery process.</w:t>
      </w:r>
      <w:r w:rsidR="00FA2D1E" w:rsidRPr="009847C1">
        <w:rPr>
          <w:rFonts w:ascii="Helv" w:hAnsi="Helv"/>
        </w:rPr>
        <w:t xml:space="preserve"> </w:t>
      </w:r>
      <w:r w:rsidR="006F6E57" w:rsidRPr="009847C1">
        <w:rPr>
          <w:rFonts w:ascii="Helv" w:hAnsi="Helv"/>
        </w:rPr>
        <w:t xml:space="preserve">  </w:t>
      </w:r>
      <w:r w:rsidRPr="009847C1">
        <w:rPr>
          <w:rFonts w:ascii="Helv" w:hAnsi="Helv"/>
        </w:rPr>
        <w:t xml:space="preserve"> </w:t>
      </w:r>
    </w:p>
    <w:p w14:paraId="3C775029" w14:textId="66E3B0D6" w:rsidR="001F4168" w:rsidRPr="009847C1" w:rsidRDefault="001F4168" w:rsidP="00E87B9B">
      <w:pPr>
        <w:spacing w:before="120" w:after="120"/>
        <w:ind w:left="720" w:right="216"/>
        <w:jc w:val="both"/>
        <w:rPr>
          <w:rFonts w:ascii="Helv" w:hAnsi="Helv"/>
        </w:rPr>
      </w:pPr>
      <w:r w:rsidRPr="009847C1">
        <w:rPr>
          <w:rStyle w:val="normaltextrun"/>
          <w:rFonts w:ascii="Helv" w:hAnsi="Helv"/>
          <w:b/>
          <w:bCs/>
          <w:color w:val="000000"/>
          <w:shd w:val="clear" w:color="auto" w:fill="FFFFFF"/>
        </w:rPr>
        <w:t>Renewable Integration Cost</w:t>
      </w:r>
      <w:r w:rsidRPr="009847C1">
        <w:rPr>
          <w:rStyle w:val="normaltextrun"/>
          <w:rFonts w:ascii="Helv" w:hAnsi="Helv"/>
          <w:color w:val="000000"/>
          <w:shd w:val="clear" w:color="auto" w:fill="FFFFFF"/>
        </w:rPr>
        <w:t xml:space="preserve"> = </w:t>
      </w:r>
      <w:r w:rsidR="00E96735" w:rsidRPr="009847C1">
        <w:rPr>
          <w:rStyle w:val="normaltextrun"/>
          <w:rFonts w:ascii="Helv" w:hAnsi="Helv"/>
          <w:color w:val="000000"/>
          <w:shd w:val="clear" w:color="auto" w:fill="FFFFFF"/>
        </w:rPr>
        <w:t xml:space="preserve">Current Georgia Public Service Commission-approved </w:t>
      </w:r>
      <w:r w:rsidR="00F81AD0" w:rsidRPr="009847C1">
        <w:rPr>
          <w:rStyle w:val="normaltextrun"/>
          <w:rFonts w:ascii="Helv" w:hAnsi="Helv"/>
          <w:color w:val="000000"/>
          <w:shd w:val="clear" w:color="auto" w:fill="FFFFFF"/>
        </w:rPr>
        <w:t xml:space="preserve">integration </w:t>
      </w:r>
      <w:r w:rsidRPr="009847C1">
        <w:rPr>
          <w:rStyle w:val="normaltextrun"/>
          <w:rFonts w:ascii="Helv" w:hAnsi="Helv"/>
          <w:color w:val="000000"/>
          <w:shd w:val="clear" w:color="auto" w:fill="FFFFFF"/>
        </w:rPr>
        <w:t xml:space="preserve">cost </w:t>
      </w:r>
      <w:r w:rsidR="00A11E1E" w:rsidRPr="009847C1">
        <w:rPr>
          <w:rStyle w:val="normaltextrun"/>
          <w:rFonts w:ascii="Helv" w:hAnsi="Helv"/>
          <w:color w:val="000000"/>
          <w:shd w:val="clear" w:color="auto" w:fill="FFFFFF"/>
        </w:rPr>
        <w:t>(at the time of contrac</w:t>
      </w:r>
      <w:r w:rsidR="00365112" w:rsidRPr="009847C1">
        <w:rPr>
          <w:rStyle w:val="normaltextrun"/>
          <w:rFonts w:ascii="Helv" w:hAnsi="Helv"/>
          <w:color w:val="000000"/>
          <w:shd w:val="clear" w:color="auto" w:fill="FFFFFF"/>
        </w:rPr>
        <w:t xml:space="preserve">ting for the </w:t>
      </w:r>
      <w:r w:rsidR="0032129F" w:rsidRPr="009847C1">
        <w:rPr>
          <w:rStyle w:val="normaltextrun"/>
          <w:rFonts w:ascii="Helv" w:hAnsi="Helv"/>
          <w:color w:val="000000"/>
          <w:shd w:val="clear" w:color="auto" w:fill="FFFFFF"/>
        </w:rPr>
        <w:t xml:space="preserve">applicable CARES DG Customer Agreement) </w:t>
      </w:r>
      <w:r w:rsidR="003E2BFC" w:rsidRPr="009847C1">
        <w:rPr>
          <w:rStyle w:val="normaltextrun"/>
          <w:rFonts w:ascii="Helv" w:hAnsi="Helv"/>
          <w:color w:val="000000"/>
          <w:shd w:val="clear" w:color="auto" w:fill="FFFFFF"/>
        </w:rPr>
        <w:t>that</w:t>
      </w:r>
      <w:r w:rsidRPr="009847C1">
        <w:rPr>
          <w:rStyle w:val="normaltextrun"/>
          <w:rFonts w:ascii="Helv" w:hAnsi="Helv"/>
          <w:color w:val="000000"/>
          <w:shd w:val="clear" w:color="auto" w:fill="FFFFFF"/>
        </w:rPr>
        <w:t xml:space="preserve"> accounts for the operating reserves cost required on the system to mitigate the impacts of solar intermittency</w:t>
      </w:r>
      <w:r w:rsidR="00386B7D" w:rsidRPr="009847C1">
        <w:rPr>
          <w:rStyle w:val="normaltextrun"/>
          <w:rFonts w:ascii="Helv" w:hAnsi="Helv"/>
          <w:color w:val="000000"/>
          <w:shd w:val="clear" w:color="auto" w:fill="FFFFFF"/>
        </w:rPr>
        <w:t>.</w:t>
      </w:r>
      <w:r w:rsidR="2ABAFB9A" w:rsidRPr="009847C1">
        <w:rPr>
          <w:rStyle w:val="normaltextrun"/>
          <w:rFonts w:ascii="Helv" w:hAnsi="Helv"/>
          <w:color w:val="000000"/>
          <w:shd w:val="clear" w:color="auto" w:fill="FFFFFF"/>
        </w:rPr>
        <w:t xml:space="preserve"> </w:t>
      </w:r>
    </w:p>
    <w:p w14:paraId="739A8325" w14:textId="0C822E09" w:rsidR="00CE7F79" w:rsidRPr="009847C1" w:rsidRDefault="00F05E28" w:rsidP="00E87B9B">
      <w:pPr>
        <w:spacing w:before="120" w:after="120"/>
        <w:ind w:left="720" w:right="216"/>
        <w:jc w:val="both"/>
        <w:rPr>
          <w:rFonts w:ascii="Arial" w:hAnsi="Arial"/>
        </w:rPr>
      </w:pPr>
      <w:r w:rsidRPr="009847C1">
        <w:rPr>
          <w:rFonts w:ascii="Arial" w:hAnsi="Arial"/>
          <w:b/>
          <w:bCs/>
        </w:rPr>
        <w:t>Administrative Fee</w:t>
      </w:r>
      <w:r w:rsidRPr="009847C1">
        <w:rPr>
          <w:rFonts w:ascii="Arial" w:hAnsi="Arial"/>
        </w:rPr>
        <w:t xml:space="preserve"> = $</w:t>
      </w:r>
      <w:r w:rsidR="006405E7" w:rsidRPr="009847C1">
        <w:rPr>
          <w:rFonts w:ascii="Arial" w:hAnsi="Arial"/>
        </w:rPr>
        <w:t>0</w:t>
      </w:r>
      <w:r w:rsidR="7FDB1BE5" w:rsidRPr="009847C1">
        <w:rPr>
          <w:rFonts w:ascii="Arial" w:hAnsi="Arial"/>
        </w:rPr>
        <w:t>.00075</w:t>
      </w:r>
      <w:r w:rsidRPr="009847C1">
        <w:rPr>
          <w:rFonts w:ascii="Arial" w:hAnsi="Arial"/>
        </w:rPr>
        <w:t xml:space="preserve"> per kWh applied throughout the participating customer’s contract term as defined in the C</w:t>
      </w:r>
      <w:r w:rsidR="00061E8E" w:rsidRPr="009847C1">
        <w:rPr>
          <w:rFonts w:ascii="Arial" w:hAnsi="Arial"/>
        </w:rPr>
        <w:t>ARES</w:t>
      </w:r>
      <w:r w:rsidRPr="009847C1">
        <w:rPr>
          <w:rFonts w:ascii="Arial" w:hAnsi="Arial"/>
        </w:rPr>
        <w:t xml:space="preserve"> Customer Agreement.</w:t>
      </w:r>
      <w:bookmarkStart w:id="14" w:name="_Hlk24971601"/>
      <w:bookmarkStart w:id="15" w:name="_Hlk25336745"/>
      <w:bookmarkEnd w:id="7"/>
    </w:p>
    <w:p w14:paraId="4B52CA14" w14:textId="0188F634" w:rsidR="001F4168" w:rsidRPr="009847C1" w:rsidRDefault="001F4168" w:rsidP="00E87B9B">
      <w:pPr>
        <w:spacing w:before="120" w:after="120"/>
        <w:ind w:left="720" w:right="216"/>
        <w:jc w:val="both"/>
        <w:rPr>
          <w:rFonts w:ascii="Arial" w:hAnsi="Arial"/>
        </w:rPr>
      </w:pPr>
      <w:r w:rsidRPr="009847C1">
        <w:rPr>
          <w:rFonts w:ascii="Arial" w:hAnsi="Arial"/>
          <w:b/>
          <w:bCs/>
        </w:rPr>
        <w:t xml:space="preserve">Optional </w:t>
      </w:r>
      <w:r w:rsidRPr="009847C1">
        <w:rPr>
          <w:rStyle w:val="normaltextrun"/>
          <w:rFonts w:ascii="Arial" w:hAnsi="Arial" w:cs="Arial"/>
          <w:b/>
          <w:bCs/>
          <w:color w:val="000000"/>
          <w:shd w:val="clear" w:color="auto" w:fill="FFFFFF"/>
        </w:rPr>
        <w:t>Community Adder Fee</w:t>
      </w:r>
      <w:r w:rsidRPr="009847C1">
        <w:rPr>
          <w:rStyle w:val="normaltextrun"/>
          <w:rFonts w:ascii="Arial" w:hAnsi="Arial" w:cs="Arial"/>
          <w:color w:val="000000"/>
          <w:shd w:val="clear" w:color="auto" w:fill="FFFFFF"/>
        </w:rPr>
        <w:t xml:space="preserve"> </w:t>
      </w:r>
      <w:r w:rsidR="5C979AA7" w:rsidRPr="009847C1">
        <w:rPr>
          <w:rStyle w:val="normaltextrun"/>
          <w:rFonts w:ascii="Arial" w:hAnsi="Arial" w:cs="Arial"/>
          <w:color w:val="000000"/>
          <w:shd w:val="clear" w:color="auto" w:fill="FFFFFF"/>
        </w:rPr>
        <w:t xml:space="preserve">= Fixed </w:t>
      </w:r>
      <w:r w:rsidRPr="009847C1">
        <w:rPr>
          <w:rStyle w:val="normaltextrun"/>
          <w:rFonts w:ascii="Arial" w:hAnsi="Arial" w:cs="Arial"/>
          <w:color w:val="000000"/>
          <w:shd w:val="clear" w:color="auto" w:fill="FFFFFF"/>
        </w:rPr>
        <w:t xml:space="preserve">price per kWh </w:t>
      </w:r>
      <w:r w:rsidR="005116CD" w:rsidRPr="009847C1">
        <w:rPr>
          <w:rStyle w:val="normaltextrun"/>
          <w:rFonts w:ascii="Arial" w:hAnsi="Arial" w:cs="Arial"/>
          <w:color w:val="000000"/>
          <w:shd w:val="clear" w:color="auto" w:fill="FFFFFF"/>
        </w:rPr>
        <w:t xml:space="preserve">agreed upon by the customer and the </w:t>
      </w:r>
      <w:r w:rsidR="00D3569F" w:rsidRPr="009847C1">
        <w:rPr>
          <w:rStyle w:val="normaltextrun"/>
          <w:rFonts w:ascii="Arial" w:hAnsi="Arial" w:cs="Arial"/>
          <w:color w:val="000000"/>
          <w:shd w:val="clear" w:color="auto" w:fill="FFFFFF"/>
        </w:rPr>
        <w:t>Georgia Power</w:t>
      </w:r>
      <w:r w:rsidRPr="009847C1">
        <w:rPr>
          <w:rStyle w:val="normaltextrun"/>
          <w:rFonts w:ascii="Arial" w:hAnsi="Arial" w:cs="Arial"/>
          <w:color w:val="000000"/>
          <w:shd w:val="clear" w:color="auto" w:fill="FFFFFF"/>
        </w:rPr>
        <w:t xml:space="preserve"> at the time of contract</w:t>
      </w:r>
      <w:r w:rsidR="005116CD" w:rsidRPr="009847C1">
        <w:rPr>
          <w:rStyle w:val="normaltextrun"/>
          <w:rFonts w:ascii="Arial" w:hAnsi="Arial" w:cs="Arial"/>
          <w:color w:val="000000"/>
          <w:shd w:val="clear" w:color="auto" w:fill="FFFFFF"/>
        </w:rPr>
        <w:t>ing</w:t>
      </w:r>
      <w:r w:rsidRPr="009847C1">
        <w:rPr>
          <w:rStyle w:val="normaltextrun"/>
          <w:rFonts w:ascii="Arial" w:hAnsi="Arial" w:cs="Arial"/>
          <w:color w:val="000000"/>
          <w:shd w:val="clear" w:color="auto" w:fill="FFFFFF"/>
        </w:rPr>
        <w:t xml:space="preserve">. The </w:t>
      </w:r>
      <w:r w:rsidR="00835050" w:rsidRPr="009847C1">
        <w:rPr>
          <w:rStyle w:val="normaltextrun"/>
          <w:rFonts w:ascii="Arial" w:hAnsi="Arial" w:cs="Arial"/>
          <w:color w:val="000000"/>
          <w:shd w:val="clear" w:color="auto" w:fill="FFFFFF"/>
        </w:rPr>
        <w:t xml:space="preserve">Optional </w:t>
      </w:r>
      <w:r w:rsidRPr="009847C1">
        <w:rPr>
          <w:rStyle w:val="normaltextrun"/>
          <w:rFonts w:ascii="Arial" w:hAnsi="Arial" w:cs="Arial"/>
          <w:color w:val="000000"/>
          <w:shd w:val="clear" w:color="auto" w:fill="FFFFFF"/>
        </w:rPr>
        <w:t xml:space="preserve">Community Adder </w:t>
      </w:r>
      <w:r w:rsidR="00D3569F" w:rsidRPr="009847C1">
        <w:rPr>
          <w:rStyle w:val="normaltextrun"/>
          <w:rFonts w:ascii="Arial" w:hAnsi="Arial" w:cs="Arial"/>
          <w:color w:val="000000"/>
          <w:shd w:val="clear" w:color="auto" w:fill="FFFFFF"/>
        </w:rPr>
        <w:t>Fee</w:t>
      </w:r>
      <w:r w:rsidRPr="009847C1">
        <w:rPr>
          <w:rStyle w:val="normaltextrun"/>
          <w:rFonts w:ascii="Arial" w:hAnsi="Arial" w:cs="Arial"/>
          <w:color w:val="000000"/>
          <w:shd w:val="clear" w:color="auto" w:fill="FFFFFF"/>
        </w:rPr>
        <w:t xml:space="preserve"> revenue will be used to fund a dedicated community-based program.</w:t>
      </w:r>
      <w:r w:rsidRPr="009847C1">
        <w:rPr>
          <w:rStyle w:val="eop"/>
          <w:rFonts w:ascii="Arial" w:hAnsi="Arial" w:cs="Arial"/>
          <w:color w:val="000000"/>
          <w:shd w:val="clear" w:color="auto" w:fill="FFFFFF"/>
        </w:rPr>
        <w:t> </w:t>
      </w:r>
    </w:p>
    <w:p w14:paraId="6CA18C36" w14:textId="7D6700E6" w:rsidR="002F35E1" w:rsidRPr="009847C1" w:rsidRDefault="002F35E1" w:rsidP="00E87B9B">
      <w:pPr>
        <w:spacing w:before="120" w:after="120"/>
        <w:ind w:right="216" w:firstLine="288"/>
        <w:jc w:val="both"/>
        <w:rPr>
          <w:rFonts w:ascii="Arial" w:hAnsi="Arial" w:cs="Arial"/>
          <w:u w:val="single"/>
        </w:rPr>
      </w:pPr>
      <w:r w:rsidRPr="009847C1">
        <w:rPr>
          <w:rFonts w:ascii="Arial" w:hAnsi="Arial" w:cs="Arial"/>
          <w:u w:val="single"/>
        </w:rPr>
        <w:t>Fixed Price Option</w:t>
      </w:r>
      <w:r w:rsidR="00866348" w:rsidRPr="009847C1">
        <w:rPr>
          <w:rFonts w:ascii="Arial" w:hAnsi="Arial" w:cs="Arial"/>
          <w:u w:val="single"/>
        </w:rPr>
        <w:t>:</w:t>
      </w:r>
    </w:p>
    <w:p w14:paraId="1C42A19C" w14:textId="55240003" w:rsidR="00F33D00" w:rsidRPr="009847C1" w:rsidRDefault="00F33D00" w:rsidP="00F33D00">
      <w:pPr>
        <w:pStyle w:val="BodyTextIndent"/>
        <w:spacing w:line="240" w:lineRule="auto"/>
        <w:ind w:right="216"/>
        <w:jc w:val="both"/>
        <w:rPr>
          <w:rFonts w:cs="Arial"/>
          <w:sz w:val="20"/>
        </w:rPr>
      </w:pPr>
      <w:r w:rsidRPr="009847C1">
        <w:rPr>
          <w:rFonts w:cs="Arial"/>
          <w:sz w:val="20"/>
        </w:rPr>
        <w:t>The CARES</w:t>
      </w:r>
      <w:r w:rsidR="00F0569A" w:rsidRPr="009847C1">
        <w:rPr>
          <w:rFonts w:cs="Arial"/>
          <w:sz w:val="20"/>
        </w:rPr>
        <w:t xml:space="preserve"> DG</w:t>
      </w:r>
      <w:r w:rsidRPr="009847C1">
        <w:rPr>
          <w:rFonts w:cs="Arial"/>
          <w:sz w:val="20"/>
        </w:rPr>
        <w:t xml:space="preserve"> </w:t>
      </w:r>
      <w:r w:rsidR="00866348" w:rsidRPr="009847C1">
        <w:rPr>
          <w:rFonts w:cs="Arial"/>
          <w:sz w:val="20"/>
        </w:rPr>
        <w:t>Fixed</w:t>
      </w:r>
      <w:r w:rsidRPr="009847C1">
        <w:rPr>
          <w:rFonts w:cs="Arial"/>
          <w:sz w:val="20"/>
        </w:rPr>
        <w:t xml:space="preserve"> Price is a fixed price per kWh charge comprised of </w:t>
      </w:r>
      <w:r w:rsidR="0071161A" w:rsidRPr="009847C1">
        <w:rPr>
          <w:rFonts w:cs="Arial"/>
          <w:sz w:val="20"/>
        </w:rPr>
        <w:t>the current and projected value of RECs at the time of contract</w:t>
      </w:r>
      <w:r w:rsidR="001F4168" w:rsidRPr="009847C1">
        <w:rPr>
          <w:rFonts w:cs="Arial"/>
          <w:sz w:val="20"/>
        </w:rPr>
        <w:t xml:space="preserve">, </w:t>
      </w:r>
      <w:r w:rsidR="0071161A" w:rsidRPr="009847C1">
        <w:rPr>
          <w:rFonts w:cs="Arial"/>
          <w:sz w:val="20"/>
        </w:rPr>
        <w:t>an Administrative Fee</w:t>
      </w:r>
      <w:r w:rsidR="001F4168" w:rsidRPr="009847C1">
        <w:rPr>
          <w:rFonts w:cs="Arial"/>
          <w:sz w:val="20"/>
        </w:rPr>
        <w:t xml:space="preserve">, and an </w:t>
      </w:r>
      <w:r w:rsidR="008D324C" w:rsidRPr="009847C1">
        <w:rPr>
          <w:rFonts w:cs="Arial"/>
          <w:sz w:val="20"/>
        </w:rPr>
        <w:t>O</w:t>
      </w:r>
      <w:r w:rsidR="001F4168" w:rsidRPr="009847C1">
        <w:rPr>
          <w:rFonts w:cs="Arial"/>
          <w:sz w:val="20"/>
        </w:rPr>
        <w:t xml:space="preserve">ptional </w:t>
      </w:r>
      <w:r w:rsidR="008D324C" w:rsidRPr="009847C1">
        <w:rPr>
          <w:rFonts w:cs="Arial"/>
          <w:sz w:val="20"/>
        </w:rPr>
        <w:t>C</w:t>
      </w:r>
      <w:r w:rsidR="001F4168" w:rsidRPr="009847C1">
        <w:rPr>
          <w:rFonts w:cs="Arial"/>
          <w:sz w:val="20"/>
        </w:rPr>
        <w:t xml:space="preserve">ommunity </w:t>
      </w:r>
      <w:r w:rsidR="008D324C" w:rsidRPr="009847C1">
        <w:rPr>
          <w:rFonts w:cs="Arial"/>
          <w:sz w:val="20"/>
        </w:rPr>
        <w:t>A</w:t>
      </w:r>
      <w:r w:rsidR="001F4168" w:rsidRPr="009847C1">
        <w:rPr>
          <w:rFonts w:cs="Arial"/>
          <w:sz w:val="20"/>
        </w:rPr>
        <w:t xml:space="preserve">dder </w:t>
      </w:r>
      <w:r w:rsidR="008D324C" w:rsidRPr="009847C1">
        <w:rPr>
          <w:rFonts w:cs="Arial"/>
          <w:sz w:val="20"/>
        </w:rPr>
        <w:t>F</w:t>
      </w:r>
      <w:r w:rsidR="001F4168" w:rsidRPr="009847C1">
        <w:rPr>
          <w:rFonts w:cs="Arial"/>
          <w:sz w:val="20"/>
        </w:rPr>
        <w:t>ee</w:t>
      </w:r>
      <w:r w:rsidR="0071161A" w:rsidRPr="009847C1">
        <w:rPr>
          <w:rFonts w:cs="Arial"/>
          <w:sz w:val="20"/>
        </w:rPr>
        <w:t>.</w:t>
      </w:r>
    </w:p>
    <w:p w14:paraId="433E9D83" w14:textId="4C7D101F" w:rsidR="00F33D00" w:rsidRPr="009847C1" w:rsidRDefault="00F33D00" w:rsidP="00A556EA">
      <w:pPr>
        <w:spacing w:before="120" w:after="120" w:line="200" w:lineRule="exact"/>
        <w:ind w:left="288" w:right="216"/>
        <w:jc w:val="both"/>
        <w:rPr>
          <w:rFonts w:ascii="Arial" w:hAnsi="Arial"/>
        </w:rPr>
      </w:pPr>
      <w:r w:rsidRPr="009847C1">
        <w:rPr>
          <w:rFonts w:ascii="Arial" w:hAnsi="Arial"/>
        </w:rPr>
        <w:t xml:space="preserve">A </w:t>
      </w:r>
      <w:r w:rsidR="00386B7D" w:rsidRPr="009847C1">
        <w:rPr>
          <w:rFonts w:ascii="Arial" w:hAnsi="Arial"/>
        </w:rPr>
        <w:t>m</w:t>
      </w:r>
      <w:r w:rsidRPr="009847C1">
        <w:rPr>
          <w:rFonts w:ascii="Arial" w:hAnsi="Arial"/>
        </w:rPr>
        <w:t>onthly CARES</w:t>
      </w:r>
      <w:r w:rsidR="00F0569A" w:rsidRPr="009847C1">
        <w:rPr>
          <w:rFonts w:ascii="Arial" w:hAnsi="Arial"/>
        </w:rPr>
        <w:t xml:space="preserve"> DG</w:t>
      </w:r>
      <w:r w:rsidRPr="009847C1">
        <w:rPr>
          <w:rFonts w:ascii="Arial" w:hAnsi="Arial"/>
        </w:rPr>
        <w:t xml:space="preserve"> </w:t>
      </w:r>
      <w:r w:rsidR="00386B7D" w:rsidRPr="009847C1">
        <w:rPr>
          <w:rFonts w:ascii="Arial" w:hAnsi="Arial"/>
        </w:rPr>
        <w:t>a</w:t>
      </w:r>
      <w:r w:rsidRPr="009847C1">
        <w:rPr>
          <w:rFonts w:ascii="Arial" w:hAnsi="Arial"/>
        </w:rPr>
        <w:t>mount (CARES</w:t>
      </w:r>
      <w:r w:rsidR="00F0569A" w:rsidRPr="009847C1">
        <w:rPr>
          <w:rFonts w:ascii="Arial" w:hAnsi="Arial"/>
        </w:rPr>
        <w:t xml:space="preserve"> DG</w:t>
      </w:r>
      <w:r w:rsidRPr="009847C1">
        <w:rPr>
          <w:rFonts w:ascii="Arial" w:hAnsi="Arial"/>
        </w:rPr>
        <w:t xml:space="preserve"> </w:t>
      </w:r>
      <w:r w:rsidRPr="009847C1">
        <w:rPr>
          <w:rFonts w:ascii="Arial" w:hAnsi="Arial"/>
          <w:vertAlign w:val="subscript"/>
        </w:rPr>
        <w:t>Mo</w:t>
      </w:r>
      <w:r w:rsidRPr="009847C1">
        <w:rPr>
          <w:rFonts w:ascii="Arial" w:hAnsi="Arial"/>
        </w:rPr>
        <w:t>.) will be calculated for each customer using the following formula:</w:t>
      </w:r>
    </w:p>
    <w:p w14:paraId="542D7B23" w14:textId="2D00A81F" w:rsidR="00F33D00" w:rsidRPr="009847C1" w:rsidRDefault="00F33D00" w:rsidP="00A556EA">
      <w:pPr>
        <w:spacing w:before="120" w:after="120" w:line="200" w:lineRule="exact"/>
        <w:ind w:left="720" w:right="216"/>
        <w:jc w:val="both"/>
        <w:rPr>
          <w:rFonts w:ascii="Helv" w:hAnsi="Helv"/>
        </w:rPr>
      </w:pPr>
      <w:r w:rsidRPr="009847C1">
        <w:rPr>
          <w:rFonts w:ascii="Arial" w:hAnsi="Arial"/>
          <w:b/>
          <w:bCs/>
        </w:rPr>
        <w:t xml:space="preserve">CARES </w:t>
      </w:r>
      <w:r w:rsidR="700ABC93" w:rsidRPr="009847C1">
        <w:rPr>
          <w:rFonts w:ascii="Arial" w:hAnsi="Arial"/>
          <w:b/>
          <w:bCs/>
        </w:rPr>
        <w:t>DG</w:t>
      </w:r>
      <w:r w:rsidR="29C0288E" w:rsidRPr="009847C1">
        <w:rPr>
          <w:rFonts w:ascii="Arial" w:hAnsi="Arial"/>
          <w:b/>
          <w:bCs/>
        </w:rPr>
        <w:t xml:space="preserve"> </w:t>
      </w:r>
      <w:r w:rsidRPr="009847C1">
        <w:rPr>
          <w:rFonts w:ascii="Helv" w:hAnsi="Helv"/>
          <w:b/>
          <w:bCs/>
          <w:vertAlign w:val="subscript"/>
        </w:rPr>
        <w:t>Mo.</w:t>
      </w:r>
      <w:r w:rsidRPr="009847C1">
        <w:rPr>
          <w:rFonts w:ascii="Helv" w:hAnsi="Helv"/>
        </w:rPr>
        <w:t xml:space="preserve"> = </w:t>
      </w:r>
      <w:r w:rsidRPr="009847C1">
        <w:rPr>
          <w:rFonts w:ascii="Arial" w:hAnsi="Arial" w:cs="Arial"/>
        </w:rPr>
        <w:t>∑</w:t>
      </w:r>
      <w:r w:rsidRPr="009847C1">
        <w:rPr>
          <w:rFonts w:ascii="Helv" w:hAnsi="Helv"/>
        </w:rPr>
        <w:t xml:space="preserve"> [CARES</w:t>
      </w:r>
      <w:r w:rsidR="001A5BEA" w:rsidRPr="009847C1">
        <w:rPr>
          <w:rFonts w:ascii="Helv" w:hAnsi="Helv"/>
        </w:rPr>
        <w:t xml:space="preserve"> DG</w:t>
      </w:r>
      <w:r w:rsidRPr="009847C1">
        <w:rPr>
          <w:rFonts w:ascii="Helv" w:hAnsi="Helv"/>
        </w:rPr>
        <w:t xml:space="preserve"> Portfolio Production </w:t>
      </w:r>
      <w:r w:rsidRPr="009847C1">
        <w:rPr>
          <w:rFonts w:ascii="Helv" w:hAnsi="Helv"/>
          <w:vertAlign w:val="subscript"/>
        </w:rPr>
        <w:t xml:space="preserve">Hr. </w:t>
      </w:r>
      <w:r w:rsidRPr="009847C1">
        <w:rPr>
          <w:rFonts w:ascii="Helv" w:hAnsi="Helv"/>
        </w:rPr>
        <w:t>x CARES</w:t>
      </w:r>
      <w:r w:rsidR="00F0569A" w:rsidRPr="009847C1">
        <w:rPr>
          <w:rFonts w:ascii="Helv" w:hAnsi="Helv"/>
        </w:rPr>
        <w:t xml:space="preserve"> DG</w:t>
      </w:r>
      <w:r w:rsidRPr="009847C1">
        <w:rPr>
          <w:rFonts w:ascii="Helv" w:hAnsi="Helv"/>
        </w:rPr>
        <w:t xml:space="preserve"> </w:t>
      </w:r>
      <w:r w:rsidR="0071161A" w:rsidRPr="009847C1">
        <w:rPr>
          <w:rFonts w:ascii="Helv" w:hAnsi="Helv"/>
        </w:rPr>
        <w:t>Fixed Price</w:t>
      </w:r>
      <w:r w:rsidRPr="009847C1">
        <w:rPr>
          <w:rFonts w:ascii="Helv" w:hAnsi="Helv"/>
        </w:rPr>
        <w:t>]</w:t>
      </w:r>
    </w:p>
    <w:p w14:paraId="6FD9D1AB" w14:textId="77777777" w:rsidR="00F33D00" w:rsidRPr="009847C1" w:rsidRDefault="00F33D00" w:rsidP="00591368">
      <w:pPr>
        <w:spacing w:before="120" w:after="120" w:line="200" w:lineRule="exact"/>
        <w:ind w:left="288" w:right="216"/>
        <w:jc w:val="both"/>
        <w:rPr>
          <w:rFonts w:ascii="Arial" w:hAnsi="Arial"/>
        </w:rPr>
      </w:pPr>
      <w:r w:rsidRPr="009847C1">
        <w:rPr>
          <w:rFonts w:ascii="Arial" w:hAnsi="Arial"/>
        </w:rPr>
        <w:t>Where:</w:t>
      </w:r>
    </w:p>
    <w:p w14:paraId="124D72CD" w14:textId="77777777" w:rsidR="00F33D00" w:rsidRPr="009847C1" w:rsidRDefault="00F33D00" w:rsidP="00591368">
      <w:pPr>
        <w:spacing w:before="120" w:after="120" w:line="200" w:lineRule="exact"/>
        <w:ind w:left="720" w:right="216"/>
        <w:jc w:val="both"/>
        <w:rPr>
          <w:rFonts w:ascii="Helv" w:hAnsi="Helv"/>
        </w:rPr>
      </w:pPr>
      <w:r w:rsidRPr="009847C1">
        <w:rPr>
          <w:rFonts w:ascii="Arial" w:hAnsi="Arial" w:cs="Arial"/>
          <w:b/>
          <w:bCs/>
        </w:rPr>
        <w:t>∑</w:t>
      </w:r>
      <w:r w:rsidRPr="009847C1">
        <w:rPr>
          <w:rFonts w:ascii="Helv" w:hAnsi="Helv"/>
        </w:rPr>
        <w:t xml:space="preserve"> = Sum over all hours of the monthly billing period.</w:t>
      </w:r>
    </w:p>
    <w:p w14:paraId="4039E8AE" w14:textId="018F889D" w:rsidR="00F33D00" w:rsidRPr="009847C1" w:rsidRDefault="00F33D00" w:rsidP="00591368">
      <w:pPr>
        <w:spacing w:before="120" w:after="120" w:line="200" w:lineRule="exact"/>
        <w:ind w:left="720" w:right="216"/>
        <w:jc w:val="both"/>
        <w:rPr>
          <w:rFonts w:ascii="Helv" w:hAnsi="Helv"/>
        </w:rPr>
      </w:pPr>
      <w:r w:rsidRPr="009847C1">
        <w:rPr>
          <w:rFonts w:ascii="Helv" w:hAnsi="Helv"/>
          <w:b/>
          <w:bCs/>
        </w:rPr>
        <w:t xml:space="preserve">CARES </w:t>
      </w:r>
      <w:r w:rsidR="00F0569A" w:rsidRPr="009847C1">
        <w:rPr>
          <w:rFonts w:ascii="Helv" w:hAnsi="Helv"/>
          <w:b/>
          <w:bCs/>
        </w:rPr>
        <w:t xml:space="preserve">DG </w:t>
      </w:r>
      <w:r w:rsidRPr="009847C1">
        <w:rPr>
          <w:rFonts w:ascii="Helv" w:hAnsi="Helv"/>
          <w:b/>
          <w:bCs/>
        </w:rPr>
        <w:t xml:space="preserve">Portfolio Production </w:t>
      </w:r>
      <w:r w:rsidRPr="009847C1">
        <w:rPr>
          <w:rFonts w:ascii="Helv" w:hAnsi="Helv"/>
          <w:b/>
          <w:bCs/>
          <w:vertAlign w:val="subscript"/>
        </w:rPr>
        <w:t>Hr.</w:t>
      </w:r>
      <w:r w:rsidRPr="009847C1">
        <w:rPr>
          <w:rFonts w:ascii="Helv" w:hAnsi="Helv"/>
        </w:rPr>
        <w:t xml:space="preserve"> = Customer’s pro-rata subscription share in kWh of the output produced from the CARES</w:t>
      </w:r>
      <w:r w:rsidR="00F0569A" w:rsidRPr="009847C1">
        <w:rPr>
          <w:rFonts w:ascii="Helv" w:hAnsi="Helv"/>
        </w:rPr>
        <w:t xml:space="preserve"> DG</w:t>
      </w:r>
      <w:r w:rsidRPr="009847C1">
        <w:rPr>
          <w:rFonts w:ascii="Helv" w:hAnsi="Helv"/>
        </w:rPr>
        <w:t xml:space="preserve"> Portfolio on an hourly basis. </w:t>
      </w:r>
    </w:p>
    <w:p w14:paraId="33B32757" w14:textId="243079A2" w:rsidR="00DF1FCA" w:rsidRPr="009847C1" w:rsidRDefault="00F33D00" w:rsidP="00591368">
      <w:pPr>
        <w:spacing w:before="120" w:after="120" w:line="200" w:lineRule="exact"/>
        <w:ind w:left="720" w:right="216"/>
        <w:jc w:val="both"/>
        <w:rPr>
          <w:rFonts w:ascii="Helv" w:hAnsi="Helv"/>
        </w:rPr>
      </w:pPr>
      <w:r w:rsidRPr="009847C1">
        <w:rPr>
          <w:rFonts w:ascii="Helv" w:hAnsi="Helv"/>
          <w:b/>
          <w:bCs/>
        </w:rPr>
        <w:t>CARES</w:t>
      </w:r>
      <w:r w:rsidR="00F0569A" w:rsidRPr="009847C1">
        <w:rPr>
          <w:rFonts w:ascii="Helv" w:hAnsi="Helv"/>
          <w:b/>
          <w:bCs/>
        </w:rPr>
        <w:t xml:space="preserve"> DG</w:t>
      </w:r>
      <w:r w:rsidRPr="009847C1">
        <w:rPr>
          <w:rFonts w:ascii="Helv" w:hAnsi="Helv"/>
          <w:b/>
          <w:bCs/>
        </w:rPr>
        <w:t xml:space="preserve"> </w:t>
      </w:r>
      <w:r w:rsidR="008633D3" w:rsidRPr="009847C1">
        <w:rPr>
          <w:rFonts w:ascii="Helv" w:hAnsi="Helv"/>
          <w:b/>
          <w:bCs/>
        </w:rPr>
        <w:t>Fixed</w:t>
      </w:r>
      <w:r w:rsidRPr="009847C1">
        <w:rPr>
          <w:rFonts w:ascii="Helv" w:hAnsi="Helv"/>
          <w:b/>
          <w:bCs/>
        </w:rPr>
        <w:t xml:space="preserve"> Price</w:t>
      </w:r>
      <w:r w:rsidRPr="009847C1">
        <w:rPr>
          <w:rFonts w:ascii="Helv" w:hAnsi="Helv"/>
        </w:rPr>
        <w:t xml:space="preserve"> = Fixed price per kWh</w:t>
      </w:r>
      <w:r w:rsidR="00655F1E" w:rsidRPr="009847C1">
        <w:rPr>
          <w:rFonts w:ascii="Helv" w:hAnsi="Helv"/>
        </w:rPr>
        <w:t>, an</w:t>
      </w:r>
      <w:r w:rsidRPr="009847C1">
        <w:rPr>
          <w:rFonts w:ascii="Helv" w:hAnsi="Helv"/>
        </w:rPr>
        <w:t xml:space="preserve"> Administrative Fee</w:t>
      </w:r>
      <w:r w:rsidR="00297298" w:rsidRPr="009847C1">
        <w:rPr>
          <w:rFonts w:ascii="Helv" w:hAnsi="Helv"/>
        </w:rPr>
        <w:t>,</w:t>
      </w:r>
      <w:r w:rsidR="00655F1E" w:rsidRPr="009847C1">
        <w:rPr>
          <w:rFonts w:ascii="Helv" w:hAnsi="Helv"/>
        </w:rPr>
        <w:t xml:space="preserve"> and an Optional Community Adder Fee</w:t>
      </w:r>
      <w:r w:rsidR="00FA2D1E" w:rsidRPr="009847C1">
        <w:rPr>
          <w:rFonts w:ascii="Helv" w:hAnsi="Helv"/>
        </w:rPr>
        <w:t xml:space="preserve">. </w:t>
      </w:r>
      <w:r w:rsidRPr="009847C1">
        <w:rPr>
          <w:rFonts w:ascii="Helv" w:hAnsi="Helv"/>
        </w:rPr>
        <w:t>The CARES</w:t>
      </w:r>
      <w:r w:rsidR="00F0569A" w:rsidRPr="009847C1">
        <w:rPr>
          <w:rFonts w:ascii="Helv" w:hAnsi="Helv"/>
        </w:rPr>
        <w:t xml:space="preserve"> DG</w:t>
      </w:r>
      <w:r w:rsidRPr="009847C1">
        <w:rPr>
          <w:rFonts w:ascii="Helv" w:hAnsi="Helv"/>
        </w:rPr>
        <w:t xml:space="preserve"> </w:t>
      </w:r>
      <w:r w:rsidR="00386B7D" w:rsidRPr="009847C1">
        <w:rPr>
          <w:rFonts w:ascii="Helv" w:hAnsi="Helv"/>
        </w:rPr>
        <w:t xml:space="preserve">Fixed </w:t>
      </w:r>
      <w:r w:rsidRPr="009847C1">
        <w:rPr>
          <w:rFonts w:ascii="Helv" w:hAnsi="Helv"/>
        </w:rPr>
        <w:t xml:space="preserve">Price will be applied according to the customer’s subscription level and consistent with the </w:t>
      </w:r>
      <w:r w:rsidRPr="009847C1">
        <w:rPr>
          <w:rFonts w:ascii="Arial" w:hAnsi="Arial"/>
        </w:rPr>
        <w:t>CARES</w:t>
      </w:r>
      <w:r w:rsidR="00F0569A" w:rsidRPr="009847C1">
        <w:rPr>
          <w:rFonts w:ascii="Arial" w:hAnsi="Arial"/>
        </w:rPr>
        <w:t xml:space="preserve"> DG</w:t>
      </w:r>
      <w:r w:rsidRPr="009847C1">
        <w:rPr>
          <w:rFonts w:ascii="Arial" w:hAnsi="Arial"/>
        </w:rPr>
        <w:t xml:space="preserve"> </w:t>
      </w:r>
      <w:r w:rsidRPr="009847C1">
        <w:rPr>
          <w:rFonts w:ascii="Arial" w:hAnsi="Arial"/>
          <w:vertAlign w:val="subscript"/>
        </w:rPr>
        <w:t xml:space="preserve">Mo. </w:t>
      </w:r>
      <w:r w:rsidRPr="009847C1">
        <w:rPr>
          <w:rFonts w:ascii="Helv" w:hAnsi="Helv"/>
        </w:rPr>
        <w:t>calculation set forth above</w:t>
      </w:r>
      <w:r w:rsidR="00FA2D1E" w:rsidRPr="009847C1">
        <w:rPr>
          <w:rFonts w:ascii="Helv" w:hAnsi="Helv"/>
        </w:rPr>
        <w:t xml:space="preserve">. </w:t>
      </w:r>
    </w:p>
    <w:p w14:paraId="7AF90440" w14:textId="563FECA7" w:rsidR="00591368" w:rsidRPr="009847C1" w:rsidRDefault="00DF1FCA" w:rsidP="00E87B9B">
      <w:pPr>
        <w:spacing w:before="120" w:after="120"/>
        <w:ind w:left="720" w:right="216"/>
        <w:jc w:val="both"/>
        <w:rPr>
          <w:rFonts w:ascii="Arial" w:hAnsi="Arial"/>
        </w:rPr>
      </w:pPr>
      <w:r w:rsidRPr="009847C1">
        <w:rPr>
          <w:rFonts w:ascii="Arial" w:hAnsi="Arial"/>
          <w:b/>
          <w:bCs/>
        </w:rPr>
        <w:t>Administrative</w:t>
      </w:r>
      <w:bookmarkEnd w:id="14"/>
      <w:bookmarkEnd w:id="15"/>
      <w:r w:rsidR="7989E864" w:rsidRPr="009847C1">
        <w:rPr>
          <w:rFonts w:ascii="Arial" w:hAnsi="Arial"/>
          <w:b/>
          <w:bCs/>
        </w:rPr>
        <w:t xml:space="preserve"> Fee</w:t>
      </w:r>
      <w:r w:rsidR="7989E864" w:rsidRPr="009847C1">
        <w:rPr>
          <w:rFonts w:ascii="Arial" w:hAnsi="Arial"/>
        </w:rPr>
        <w:t xml:space="preserve"> = $0.</w:t>
      </w:r>
      <w:r w:rsidR="2409FA3A" w:rsidRPr="009847C1">
        <w:rPr>
          <w:rFonts w:ascii="Arial" w:hAnsi="Arial"/>
        </w:rPr>
        <w:t>000</w:t>
      </w:r>
      <w:r w:rsidR="54F4B007" w:rsidRPr="009847C1">
        <w:rPr>
          <w:rFonts w:ascii="Arial" w:hAnsi="Arial"/>
        </w:rPr>
        <w:t>7</w:t>
      </w:r>
      <w:r w:rsidR="2409FA3A" w:rsidRPr="009847C1">
        <w:rPr>
          <w:rFonts w:ascii="Arial" w:hAnsi="Arial"/>
        </w:rPr>
        <w:t>5</w:t>
      </w:r>
      <w:r w:rsidR="7989E864" w:rsidRPr="009847C1">
        <w:rPr>
          <w:rFonts w:ascii="Arial" w:hAnsi="Arial"/>
        </w:rPr>
        <w:t xml:space="preserve"> per kWh applied throughout the participating customer’s contract term as defined in the CARES</w:t>
      </w:r>
      <w:r w:rsidR="00F0569A" w:rsidRPr="009847C1">
        <w:rPr>
          <w:rFonts w:ascii="Arial" w:hAnsi="Arial"/>
        </w:rPr>
        <w:t xml:space="preserve"> DG</w:t>
      </w:r>
      <w:r w:rsidR="7989E864" w:rsidRPr="009847C1">
        <w:rPr>
          <w:rFonts w:ascii="Arial" w:hAnsi="Arial"/>
        </w:rPr>
        <w:t xml:space="preserve"> Customer Agreement. </w:t>
      </w:r>
    </w:p>
    <w:p w14:paraId="3E250EAD" w14:textId="57D535E7" w:rsidR="00591368" w:rsidRPr="009847C1" w:rsidRDefault="00591368" w:rsidP="00E87B9B">
      <w:pPr>
        <w:spacing w:before="120" w:after="120"/>
        <w:ind w:left="720" w:right="216"/>
        <w:jc w:val="both"/>
        <w:rPr>
          <w:rFonts w:ascii="Arial" w:hAnsi="Arial"/>
        </w:rPr>
      </w:pPr>
      <w:r w:rsidRPr="009847C1">
        <w:rPr>
          <w:rFonts w:ascii="Arial" w:hAnsi="Arial"/>
          <w:b/>
          <w:bCs/>
        </w:rPr>
        <w:t xml:space="preserve">Optional </w:t>
      </w:r>
      <w:r w:rsidRPr="009847C1">
        <w:rPr>
          <w:rStyle w:val="normaltextrun"/>
          <w:rFonts w:ascii="Arial" w:hAnsi="Arial" w:cs="Arial"/>
          <w:b/>
          <w:bCs/>
          <w:color w:val="000000"/>
          <w:shd w:val="clear" w:color="auto" w:fill="FFFFFF"/>
        </w:rPr>
        <w:t>Community Adder Fee</w:t>
      </w:r>
      <w:r w:rsidRPr="009847C1">
        <w:rPr>
          <w:rStyle w:val="normaltextrun"/>
          <w:rFonts w:ascii="Arial" w:hAnsi="Arial" w:cs="Arial"/>
          <w:color w:val="000000"/>
          <w:shd w:val="clear" w:color="auto" w:fill="FFFFFF"/>
        </w:rPr>
        <w:t xml:space="preserve"> = Fixed price per kWh </w:t>
      </w:r>
      <w:r w:rsidR="005116CD" w:rsidRPr="009847C1">
        <w:rPr>
          <w:rStyle w:val="normaltextrun"/>
          <w:rFonts w:ascii="Arial" w:hAnsi="Arial" w:cs="Arial"/>
          <w:color w:val="000000"/>
          <w:shd w:val="clear" w:color="auto" w:fill="FFFFFF"/>
        </w:rPr>
        <w:t xml:space="preserve">agreed upon by the customer and </w:t>
      </w:r>
      <w:r w:rsidR="00DC0C9D" w:rsidRPr="009847C1">
        <w:rPr>
          <w:rStyle w:val="normaltextrun"/>
          <w:rFonts w:ascii="Arial" w:hAnsi="Arial" w:cs="Arial"/>
          <w:color w:val="000000"/>
          <w:shd w:val="clear" w:color="auto" w:fill="FFFFFF"/>
        </w:rPr>
        <w:t xml:space="preserve">Georgia Power </w:t>
      </w:r>
      <w:r w:rsidRPr="009847C1">
        <w:rPr>
          <w:rStyle w:val="normaltextrun"/>
          <w:rFonts w:ascii="Arial" w:hAnsi="Arial" w:cs="Arial"/>
          <w:color w:val="000000"/>
          <w:shd w:val="clear" w:color="auto" w:fill="FFFFFF"/>
        </w:rPr>
        <w:t>at the time of contract</w:t>
      </w:r>
      <w:r w:rsidR="005116CD" w:rsidRPr="009847C1">
        <w:rPr>
          <w:rStyle w:val="normaltextrun"/>
          <w:rFonts w:ascii="Arial" w:hAnsi="Arial" w:cs="Arial"/>
          <w:color w:val="000000"/>
          <w:shd w:val="clear" w:color="auto" w:fill="FFFFFF"/>
        </w:rPr>
        <w:t>ing</w:t>
      </w:r>
      <w:r w:rsidRPr="009847C1">
        <w:rPr>
          <w:rStyle w:val="normaltextrun"/>
          <w:rFonts w:ascii="Arial" w:hAnsi="Arial" w:cs="Arial"/>
          <w:color w:val="000000"/>
          <w:shd w:val="clear" w:color="auto" w:fill="FFFFFF"/>
        </w:rPr>
        <w:t>. The Optional Community Adder fee revenue will be used to fund a dedicated community-based program.</w:t>
      </w:r>
      <w:r w:rsidRPr="009847C1">
        <w:rPr>
          <w:rStyle w:val="eop"/>
          <w:rFonts w:ascii="Arial" w:hAnsi="Arial" w:cs="Arial"/>
          <w:color w:val="000000"/>
          <w:shd w:val="clear" w:color="auto" w:fill="FFFFFF"/>
        </w:rPr>
        <w:t> </w:t>
      </w:r>
    </w:p>
    <w:p w14:paraId="2EB0CD67" w14:textId="73ABEF00" w:rsidR="00591368" w:rsidRPr="009847C1" w:rsidRDefault="00591368" w:rsidP="00E87B9B">
      <w:pPr>
        <w:spacing w:before="240" w:after="120"/>
        <w:ind w:left="288" w:right="288"/>
        <w:jc w:val="both"/>
        <w:rPr>
          <w:rFonts w:ascii="Arial" w:hAnsi="Arial"/>
        </w:rPr>
      </w:pPr>
      <w:r w:rsidRPr="009847C1">
        <w:rPr>
          <w:rFonts w:ascii="Arial" w:hAnsi="Arial" w:cs="Arial"/>
        </w:rPr>
        <w:t xml:space="preserve">The </w:t>
      </w:r>
      <w:r w:rsidRPr="009847C1">
        <w:rPr>
          <w:rFonts w:ascii="Arial" w:hAnsi="Arial"/>
        </w:rPr>
        <w:t>CARES</w:t>
      </w:r>
      <w:r w:rsidR="00F0569A" w:rsidRPr="009847C1">
        <w:rPr>
          <w:rFonts w:ascii="Arial" w:hAnsi="Arial"/>
        </w:rPr>
        <w:t xml:space="preserve"> DG</w:t>
      </w:r>
      <w:r w:rsidRPr="009847C1">
        <w:rPr>
          <w:rFonts w:ascii="Arial" w:hAnsi="Arial"/>
        </w:rPr>
        <w:t xml:space="preserve"> </w:t>
      </w:r>
      <w:r w:rsidRPr="009847C1">
        <w:rPr>
          <w:rFonts w:ascii="Arial" w:hAnsi="Arial"/>
          <w:vertAlign w:val="subscript"/>
        </w:rPr>
        <w:t>Mo</w:t>
      </w:r>
      <w:r w:rsidRPr="009847C1">
        <w:rPr>
          <w:rFonts w:ascii="Arial" w:hAnsi="Arial"/>
        </w:rPr>
        <w:t>. for each participating customer will appear as a line item on the customer’s electric service bill</w:t>
      </w:r>
      <w:r w:rsidR="00F92419" w:rsidRPr="009847C1">
        <w:rPr>
          <w:rFonts w:ascii="Arial" w:hAnsi="Arial"/>
        </w:rPr>
        <w:t xml:space="preserve"> for the following month (i.e., billing for each month’s service under this tariff will be settled one month in arrears)</w:t>
      </w:r>
      <w:r w:rsidRPr="009847C1">
        <w:rPr>
          <w:rFonts w:ascii="Arial" w:hAnsi="Arial"/>
        </w:rPr>
        <w:t xml:space="preserve">. </w:t>
      </w:r>
    </w:p>
    <w:p w14:paraId="09B2F3A9" w14:textId="77777777" w:rsidR="00A451FC" w:rsidRPr="009847C1" w:rsidRDefault="00A451FC" w:rsidP="005C2C00">
      <w:pPr>
        <w:spacing w:before="120" w:after="120" w:line="220" w:lineRule="exact"/>
        <w:ind w:left="288" w:right="216"/>
        <w:jc w:val="center"/>
        <w:rPr>
          <w:rFonts w:ascii="Arial" w:hAnsi="Arial"/>
          <w:b/>
        </w:rPr>
      </w:pPr>
      <w:r w:rsidRPr="009847C1">
        <w:rPr>
          <w:rFonts w:ascii="Arial" w:hAnsi="Arial"/>
          <w:b/>
        </w:rPr>
        <w:t>MUNICIPAL FRANCHISE FEE:</w:t>
      </w:r>
    </w:p>
    <w:p w14:paraId="4F6C0DE0" w14:textId="23A46D1B" w:rsidR="00FD20B8" w:rsidRPr="009847C1" w:rsidRDefault="00DF1FCA" w:rsidP="00E87B9B">
      <w:pPr>
        <w:spacing w:before="120" w:after="120" w:line="200" w:lineRule="exact"/>
        <w:ind w:left="288" w:right="216"/>
        <w:jc w:val="both"/>
        <w:sectPr w:rsidR="00FD20B8" w:rsidRPr="009847C1" w:rsidSect="005D107A">
          <w:headerReference w:type="even" r:id="rId21"/>
          <w:headerReference w:type="default" r:id="rId22"/>
          <w:headerReference w:type="first" r:id="rId23"/>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pPr>
      <w:r w:rsidRPr="009847C1">
        <w:rPr>
          <w:rFonts w:ascii="Arial" w:hAnsi="Arial"/>
        </w:rPr>
        <w:t xml:space="preserve">The bill calculated under this tariff will be increased under the provisions of the </w:t>
      </w:r>
      <w:r w:rsidR="00DC0C9D" w:rsidRPr="009847C1">
        <w:rPr>
          <w:rFonts w:ascii="Arial" w:hAnsi="Arial"/>
        </w:rPr>
        <w:t>Georgia Power’s</w:t>
      </w:r>
      <w:r w:rsidRPr="009847C1">
        <w:rPr>
          <w:rFonts w:ascii="Arial" w:hAnsi="Arial"/>
        </w:rPr>
        <w:t xml:space="preserve"> effective Municipal Franchise Fee Schedule, including any applicable adjustments.</w:t>
      </w:r>
      <w:r w:rsidR="00C62E0C" w:rsidRPr="009847C1">
        <w:t xml:space="preserve"> </w:t>
      </w:r>
    </w:p>
    <w:p w14:paraId="00B96561" w14:textId="77777777" w:rsidR="00E87B9B" w:rsidRPr="009847C1" w:rsidRDefault="00E87B9B" w:rsidP="00E87B9B">
      <w:pPr>
        <w:spacing w:before="120" w:after="240"/>
        <w:ind w:left="302" w:right="216" w:hanging="14"/>
        <w:jc w:val="both"/>
        <w:rPr>
          <w:rFonts w:ascii="Arial" w:hAnsi="Arial"/>
          <w:b/>
        </w:rPr>
      </w:pPr>
      <w:r w:rsidRPr="009847C1">
        <w:rPr>
          <w:rFonts w:ascii="Arial" w:hAnsi="Arial"/>
          <w:b/>
          <w:sz w:val="32"/>
        </w:rPr>
        <w:lastRenderedPageBreak/>
        <w:t>SCHEDULE: “CARES DG-1”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773"/>
        <w:gridCol w:w="5925"/>
        <w:gridCol w:w="1081"/>
        <w:gridCol w:w="992"/>
      </w:tblGrid>
      <w:tr w:rsidR="00E87B9B" w:rsidRPr="009847C1" w14:paraId="4EB743A4" w14:textId="77777777" w:rsidTr="001B475B">
        <w:trPr>
          <w:trHeight w:hRule="exact" w:val="282"/>
          <w:jc w:val="center"/>
        </w:trPr>
        <w:tc>
          <w:tcPr>
            <w:tcW w:w="773" w:type="dxa"/>
            <w:shd w:val="pct5" w:color="auto" w:fill="auto"/>
          </w:tcPr>
          <w:p w14:paraId="6372F548"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w:t>
            </w:r>
          </w:p>
        </w:tc>
        <w:tc>
          <w:tcPr>
            <w:tcW w:w="5925" w:type="dxa"/>
            <w:shd w:val="pct5" w:color="auto" w:fill="auto"/>
          </w:tcPr>
          <w:p w14:paraId="4C38AA17"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EFFECTIVE DATE</w:t>
            </w:r>
          </w:p>
        </w:tc>
        <w:tc>
          <w:tcPr>
            <w:tcW w:w="1081" w:type="dxa"/>
            <w:shd w:val="pct5" w:color="auto" w:fill="auto"/>
          </w:tcPr>
          <w:p w14:paraId="34E21EFB"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REVISION</w:t>
            </w:r>
          </w:p>
        </w:tc>
        <w:tc>
          <w:tcPr>
            <w:tcW w:w="992" w:type="dxa"/>
            <w:shd w:val="pct5" w:color="auto" w:fill="auto"/>
          </w:tcPr>
          <w:p w14:paraId="61CB48DD" w14:textId="77777777" w:rsidR="00E87B9B" w:rsidRPr="009847C1" w:rsidRDefault="00E87B9B" w:rsidP="001B475B">
            <w:pPr>
              <w:spacing w:after="120" w:line="280" w:lineRule="exact"/>
              <w:jc w:val="center"/>
              <w:rPr>
                <w:rFonts w:ascii="Arial" w:hAnsi="Arial"/>
                <w:b/>
                <w:sz w:val="16"/>
                <w:u w:val="single"/>
              </w:rPr>
            </w:pPr>
            <w:r w:rsidRPr="009847C1">
              <w:rPr>
                <w:rFonts w:ascii="Arial" w:hAnsi="Arial"/>
                <w:b/>
                <w:sz w:val="16"/>
                <w:u w:val="single"/>
              </w:rPr>
              <w:t>PAGE NO.</w:t>
            </w:r>
          </w:p>
        </w:tc>
      </w:tr>
      <w:tr w:rsidR="00E87B9B" w14:paraId="3B941448" w14:textId="77777777" w:rsidTr="001B475B">
        <w:trPr>
          <w:trHeight w:val="342"/>
          <w:jc w:val="center"/>
        </w:trPr>
        <w:tc>
          <w:tcPr>
            <w:tcW w:w="773" w:type="dxa"/>
            <w:shd w:val="pct5" w:color="auto" w:fill="auto"/>
          </w:tcPr>
          <w:p w14:paraId="67AABFFF" w14:textId="77777777" w:rsidR="00E87B9B" w:rsidRPr="009847C1" w:rsidRDefault="00E87B9B" w:rsidP="001B475B">
            <w:pPr>
              <w:spacing w:after="120" w:line="280" w:lineRule="exact"/>
              <w:jc w:val="center"/>
              <w:rPr>
                <w:rFonts w:ascii="Arial" w:hAnsi="Arial"/>
              </w:rPr>
            </w:pPr>
            <w:r w:rsidRPr="009847C1">
              <w:rPr>
                <w:rFonts w:ascii="Arial" w:hAnsi="Arial"/>
              </w:rPr>
              <w:t>4 of 4</w:t>
            </w:r>
          </w:p>
        </w:tc>
        <w:tc>
          <w:tcPr>
            <w:tcW w:w="5925" w:type="dxa"/>
            <w:shd w:val="pct5" w:color="auto" w:fill="auto"/>
          </w:tcPr>
          <w:p w14:paraId="1C94762D" w14:textId="77777777" w:rsidR="00E87B9B" w:rsidRPr="009847C1" w:rsidRDefault="00E87B9B" w:rsidP="001B475B">
            <w:pPr>
              <w:spacing w:after="120" w:line="280" w:lineRule="exact"/>
              <w:jc w:val="center"/>
              <w:rPr>
                <w:rFonts w:ascii="Arial" w:hAnsi="Arial"/>
              </w:rPr>
            </w:pPr>
            <w:r w:rsidRPr="009847C1">
              <w:rPr>
                <w:rFonts w:ascii="Arial" w:hAnsi="Arial"/>
              </w:rPr>
              <w:t>With Bills Rendered for the Billing Month of January, 2027</w:t>
            </w:r>
          </w:p>
        </w:tc>
        <w:tc>
          <w:tcPr>
            <w:tcW w:w="1081" w:type="dxa"/>
            <w:shd w:val="pct5" w:color="auto" w:fill="auto"/>
          </w:tcPr>
          <w:p w14:paraId="06865C57" w14:textId="77777777" w:rsidR="00E87B9B" w:rsidRPr="009847C1" w:rsidRDefault="00E87B9B" w:rsidP="001B475B">
            <w:pPr>
              <w:spacing w:after="120" w:line="280" w:lineRule="exact"/>
              <w:jc w:val="center"/>
              <w:rPr>
                <w:rFonts w:ascii="Arial" w:hAnsi="Arial"/>
              </w:rPr>
            </w:pPr>
            <w:r w:rsidRPr="009847C1">
              <w:rPr>
                <w:rFonts w:ascii="Arial" w:hAnsi="Arial"/>
              </w:rPr>
              <w:t>Original</w:t>
            </w:r>
          </w:p>
        </w:tc>
        <w:tc>
          <w:tcPr>
            <w:tcW w:w="992" w:type="dxa"/>
            <w:shd w:val="pct5" w:color="auto" w:fill="auto"/>
          </w:tcPr>
          <w:p w14:paraId="6B912DB9" w14:textId="6FE04FDE" w:rsidR="00E87B9B" w:rsidRDefault="00E87B9B" w:rsidP="001B475B">
            <w:pPr>
              <w:spacing w:after="120" w:line="280" w:lineRule="exact"/>
              <w:jc w:val="center"/>
              <w:rPr>
                <w:rFonts w:ascii="Arial" w:hAnsi="Arial"/>
              </w:rPr>
            </w:pPr>
            <w:r w:rsidRPr="009847C1">
              <w:rPr>
                <w:rFonts w:ascii="Arial" w:hAnsi="Arial"/>
              </w:rPr>
              <w:t>11.7</w:t>
            </w:r>
            <w:r w:rsidR="00C76889">
              <w:rPr>
                <w:rFonts w:ascii="Arial" w:hAnsi="Arial"/>
              </w:rPr>
              <w:t>7</w:t>
            </w:r>
          </w:p>
        </w:tc>
      </w:tr>
    </w:tbl>
    <w:p w14:paraId="57D011B3" w14:textId="77777777" w:rsidR="005C4849" w:rsidRPr="009847C1" w:rsidRDefault="005C4849" w:rsidP="00E87B9B">
      <w:pPr>
        <w:pStyle w:val="BlockText"/>
        <w:keepLines/>
        <w:spacing w:before="240"/>
        <w:ind w:right="216"/>
        <w:jc w:val="center"/>
        <w:rPr>
          <w:sz w:val="20"/>
        </w:rPr>
      </w:pPr>
      <w:r w:rsidRPr="009847C1">
        <w:rPr>
          <w:b/>
          <w:sz w:val="20"/>
        </w:rPr>
        <w:t>TERM OF CONTRACT:</w:t>
      </w:r>
    </w:p>
    <w:p w14:paraId="502FF8A0" w14:textId="1C48D175" w:rsidR="00230151" w:rsidRPr="009847C1" w:rsidRDefault="005C4849" w:rsidP="005C4849">
      <w:pPr>
        <w:pStyle w:val="BlockText"/>
        <w:ind w:right="216"/>
        <w:jc w:val="both"/>
        <w:rPr>
          <w:sz w:val="20"/>
        </w:rPr>
      </w:pPr>
      <w:bookmarkStart w:id="16" w:name="_Hlk24971666"/>
      <w:r w:rsidRPr="009847C1">
        <w:rPr>
          <w:sz w:val="20"/>
        </w:rPr>
        <w:t>To subscribe to the CARES DG tariff, a customer must execute a CARES DG Customer Agreement with Georgia Power</w:t>
      </w:r>
      <w:bookmarkEnd w:id="16"/>
      <w:r w:rsidRPr="009847C1">
        <w:rPr>
          <w:sz w:val="20"/>
        </w:rPr>
        <w:t xml:space="preserve">. The customer’s subscription term under this tariff will coincide with the CARES DG Customer Agreement term selected by the customer during the CARES DG NOI process. Customer must select a CARES DG Customer Agreement term of at least 10 years but may increase the term in increments </w:t>
      </w:r>
      <w:r w:rsidR="00C62E0C" w:rsidRPr="009847C1">
        <w:rPr>
          <w:sz w:val="20"/>
        </w:rPr>
        <w:t>of five years</w:t>
      </w:r>
      <w:r w:rsidR="00662101" w:rsidRPr="009847C1">
        <w:rPr>
          <w:sz w:val="20"/>
        </w:rPr>
        <w:t xml:space="preserve"> up to</w:t>
      </w:r>
      <w:r w:rsidR="00C62E0C" w:rsidRPr="009847C1">
        <w:rPr>
          <w:sz w:val="20"/>
        </w:rPr>
        <w:t xml:space="preserve"> no more than </w:t>
      </w:r>
      <w:r w:rsidR="00230151" w:rsidRPr="009847C1">
        <w:rPr>
          <w:sz w:val="20"/>
        </w:rPr>
        <w:t xml:space="preserve">the longest power purchase agreement term under the CARES DG Portfolio to which customer has subscribed. </w:t>
      </w:r>
    </w:p>
    <w:p w14:paraId="2FDA8AA7" w14:textId="1134031D" w:rsidR="00A451FC" w:rsidRPr="009847C1" w:rsidRDefault="002154F2" w:rsidP="00CB353E">
      <w:pPr>
        <w:pStyle w:val="BlockText"/>
        <w:ind w:right="216"/>
        <w:jc w:val="both"/>
        <w:rPr>
          <w:sz w:val="20"/>
        </w:rPr>
      </w:pPr>
      <w:r w:rsidRPr="009847C1">
        <w:rPr>
          <w:sz w:val="20"/>
        </w:rPr>
        <w:t>A customer</w:t>
      </w:r>
      <w:r w:rsidR="00A451FC" w:rsidRPr="009847C1">
        <w:rPr>
          <w:sz w:val="20"/>
        </w:rPr>
        <w:t xml:space="preserve"> may elect to terminate its subscription to this tariff </w:t>
      </w:r>
      <w:r w:rsidR="006D1D82" w:rsidRPr="009847C1">
        <w:rPr>
          <w:sz w:val="20"/>
        </w:rPr>
        <w:t>before</w:t>
      </w:r>
      <w:r w:rsidR="00A451FC" w:rsidRPr="009847C1">
        <w:rPr>
          <w:sz w:val="20"/>
        </w:rPr>
        <w:t xml:space="preserve"> the end of the </w:t>
      </w:r>
      <w:r w:rsidR="006F17C6" w:rsidRPr="009847C1">
        <w:rPr>
          <w:sz w:val="20"/>
        </w:rPr>
        <w:t>t</w:t>
      </w:r>
      <w:r w:rsidR="00A451FC" w:rsidRPr="009847C1">
        <w:rPr>
          <w:sz w:val="20"/>
        </w:rPr>
        <w:t xml:space="preserve">erm by providing 180 days’ written notice of termination to Georgia Power. </w:t>
      </w:r>
      <w:bookmarkStart w:id="17" w:name="_Hlk25336810"/>
      <w:r w:rsidR="00A451FC" w:rsidRPr="009847C1">
        <w:rPr>
          <w:sz w:val="20"/>
        </w:rPr>
        <w:t>If a customer terminates its CARES</w:t>
      </w:r>
      <w:r w:rsidR="00F0569A" w:rsidRPr="009847C1">
        <w:rPr>
          <w:sz w:val="20"/>
        </w:rPr>
        <w:t xml:space="preserve"> DG</w:t>
      </w:r>
      <w:r w:rsidR="00A451FC" w:rsidRPr="009847C1">
        <w:rPr>
          <w:sz w:val="20"/>
        </w:rPr>
        <w:t xml:space="preserve"> Customer Agreement </w:t>
      </w:r>
      <w:r w:rsidR="00CB353E" w:rsidRPr="009847C1">
        <w:rPr>
          <w:sz w:val="20"/>
        </w:rPr>
        <w:t>before</w:t>
      </w:r>
      <w:r w:rsidR="00A451FC" w:rsidRPr="009847C1">
        <w:rPr>
          <w:sz w:val="20"/>
        </w:rPr>
        <w:t xml:space="preserve"> the end of the </w:t>
      </w:r>
      <w:r w:rsidR="006F17C6" w:rsidRPr="009847C1">
        <w:rPr>
          <w:sz w:val="20"/>
        </w:rPr>
        <w:t>t</w:t>
      </w:r>
      <w:r w:rsidR="00A451FC" w:rsidRPr="009847C1">
        <w:rPr>
          <w:sz w:val="20"/>
        </w:rPr>
        <w:t xml:space="preserve">erm, </w:t>
      </w:r>
      <w:r w:rsidR="00CB353E" w:rsidRPr="009847C1">
        <w:rPr>
          <w:sz w:val="20"/>
        </w:rPr>
        <w:t>the</w:t>
      </w:r>
      <w:r w:rsidR="00A451FC" w:rsidRPr="009847C1">
        <w:rPr>
          <w:sz w:val="20"/>
        </w:rPr>
        <w:t xml:space="preserve"> </w:t>
      </w:r>
      <w:bookmarkStart w:id="18" w:name="_Hlk25927853"/>
      <w:r w:rsidR="00A451FC" w:rsidRPr="009847C1">
        <w:rPr>
          <w:sz w:val="20"/>
        </w:rPr>
        <w:t xml:space="preserve">customer may not subscribe </w:t>
      </w:r>
      <w:r w:rsidR="00114F39" w:rsidRPr="009847C1">
        <w:rPr>
          <w:sz w:val="20"/>
        </w:rPr>
        <w:t xml:space="preserve">its </w:t>
      </w:r>
      <w:r w:rsidR="008435BD" w:rsidRPr="009847C1">
        <w:rPr>
          <w:sz w:val="20"/>
        </w:rPr>
        <w:t>previously subscribed C</w:t>
      </w:r>
      <w:r w:rsidR="00114F39" w:rsidRPr="009847C1">
        <w:rPr>
          <w:sz w:val="20"/>
        </w:rPr>
        <w:t>ARES</w:t>
      </w:r>
      <w:r w:rsidR="0043519D" w:rsidRPr="009847C1">
        <w:rPr>
          <w:sz w:val="20"/>
        </w:rPr>
        <w:t xml:space="preserve"> DG</w:t>
      </w:r>
      <w:r w:rsidR="00114F39" w:rsidRPr="009847C1">
        <w:rPr>
          <w:sz w:val="20"/>
        </w:rPr>
        <w:t xml:space="preserve"> eligible load again under</w:t>
      </w:r>
      <w:r w:rsidR="00A451FC" w:rsidRPr="009847C1">
        <w:rPr>
          <w:sz w:val="20"/>
        </w:rPr>
        <w:t xml:space="preserve"> the CARES</w:t>
      </w:r>
      <w:r w:rsidR="0043519D" w:rsidRPr="009847C1">
        <w:rPr>
          <w:sz w:val="20"/>
        </w:rPr>
        <w:t xml:space="preserve"> DG</w:t>
      </w:r>
      <w:r w:rsidR="00A451FC" w:rsidRPr="009847C1">
        <w:rPr>
          <w:sz w:val="20"/>
        </w:rPr>
        <w:t xml:space="preserve"> tariff, or any successor tariff, </w:t>
      </w:r>
      <w:r w:rsidR="30185D3D" w:rsidRPr="009847C1">
        <w:rPr>
          <w:sz w:val="20"/>
        </w:rPr>
        <w:t xml:space="preserve">or any subscription offerings </w:t>
      </w:r>
      <w:r w:rsidR="00A451FC" w:rsidRPr="009847C1">
        <w:rPr>
          <w:sz w:val="20"/>
        </w:rPr>
        <w:t xml:space="preserve">until what would have been the expiration date of the customer’s </w:t>
      </w:r>
      <w:r w:rsidR="00114F39" w:rsidRPr="009847C1">
        <w:rPr>
          <w:sz w:val="20"/>
        </w:rPr>
        <w:t xml:space="preserve">CARES </w:t>
      </w:r>
      <w:r w:rsidR="0043519D" w:rsidRPr="009847C1">
        <w:rPr>
          <w:sz w:val="20"/>
        </w:rPr>
        <w:t xml:space="preserve">DG </w:t>
      </w:r>
      <w:r w:rsidR="00114F39" w:rsidRPr="009847C1">
        <w:rPr>
          <w:sz w:val="20"/>
        </w:rPr>
        <w:t xml:space="preserve">Customer </w:t>
      </w:r>
      <w:r w:rsidR="00A451FC" w:rsidRPr="009847C1">
        <w:rPr>
          <w:sz w:val="20"/>
        </w:rPr>
        <w:t xml:space="preserve">Agreement </w:t>
      </w:r>
      <w:r w:rsidR="006F17C6" w:rsidRPr="009847C1">
        <w:rPr>
          <w:sz w:val="20"/>
        </w:rPr>
        <w:t>had it not been</w:t>
      </w:r>
      <w:r w:rsidR="00A451FC" w:rsidRPr="009847C1">
        <w:rPr>
          <w:sz w:val="20"/>
        </w:rPr>
        <w:t xml:space="preserve"> terminated </w:t>
      </w:r>
      <w:r w:rsidR="000F110D" w:rsidRPr="009847C1">
        <w:rPr>
          <w:sz w:val="20"/>
        </w:rPr>
        <w:t>before</w:t>
      </w:r>
      <w:r w:rsidR="006F17C6" w:rsidRPr="009847C1">
        <w:rPr>
          <w:sz w:val="20"/>
        </w:rPr>
        <w:t xml:space="preserve"> the end of its term</w:t>
      </w:r>
      <w:bookmarkEnd w:id="18"/>
      <w:r w:rsidR="00A451FC" w:rsidRPr="009847C1">
        <w:rPr>
          <w:sz w:val="20"/>
        </w:rPr>
        <w:t>.</w:t>
      </w:r>
      <w:r w:rsidR="00673594" w:rsidRPr="009847C1">
        <w:rPr>
          <w:sz w:val="20"/>
        </w:rPr>
        <w:t xml:space="preserve"> </w:t>
      </w:r>
    </w:p>
    <w:bookmarkEnd w:id="17"/>
    <w:p w14:paraId="3BB0F665" w14:textId="0CEC97E4" w:rsidR="005D107A" w:rsidRPr="009847C1" w:rsidRDefault="00F05E28" w:rsidP="005D107A">
      <w:pPr>
        <w:pStyle w:val="BlockText"/>
        <w:spacing w:before="240"/>
        <w:ind w:right="216"/>
        <w:jc w:val="center"/>
        <w:rPr>
          <w:sz w:val="20"/>
        </w:rPr>
      </w:pPr>
      <w:r w:rsidRPr="009847C1">
        <w:rPr>
          <w:b/>
          <w:sz w:val="20"/>
        </w:rPr>
        <w:t>GENERAL TERMS AND CONDITIONS:</w:t>
      </w:r>
    </w:p>
    <w:p w14:paraId="0EE94781" w14:textId="09E725E6" w:rsidR="005D107A" w:rsidRPr="009847C1" w:rsidRDefault="00F05E28" w:rsidP="00E87B9B">
      <w:pPr>
        <w:pStyle w:val="BlockText"/>
        <w:ind w:right="216"/>
        <w:jc w:val="both"/>
        <w:rPr>
          <w:sz w:val="20"/>
        </w:rPr>
      </w:pPr>
      <w:r w:rsidRPr="009847C1">
        <w:rPr>
          <w:sz w:val="20"/>
        </w:rPr>
        <w:t xml:space="preserve">The charges and payments calculated under this tariff are subject to change in an amount as may be </w:t>
      </w:r>
      <w:r w:rsidR="00493066" w:rsidRPr="009847C1">
        <w:rPr>
          <w:sz w:val="20"/>
        </w:rPr>
        <w:t xml:space="preserve">amended and </w:t>
      </w:r>
      <w:r w:rsidRPr="009847C1">
        <w:rPr>
          <w:sz w:val="20"/>
        </w:rPr>
        <w:t xml:space="preserve">approved by the Georgia Public Service Commission. </w:t>
      </w:r>
      <w:r w:rsidR="00DC0C9D" w:rsidRPr="009847C1">
        <w:rPr>
          <w:sz w:val="20"/>
        </w:rPr>
        <w:t>Georgia Power</w:t>
      </w:r>
      <w:r w:rsidRPr="009847C1">
        <w:rPr>
          <w:sz w:val="20"/>
        </w:rPr>
        <w:t xml:space="preserve"> reserves the right to terminate any or all contracts and this tariff at any time and without penalty</w:t>
      </w:r>
      <w:r w:rsidR="00493066" w:rsidRPr="009847C1">
        <w:rPr>
          <w:sz w:val="20"/>
        </w:rPr>
        <w:t>,</w:t>
      </w:r>
      <w:r w:rsidRPr="009847C1">
        <w:rPr>
          <w:sz w:val="20"/>
        </w:rPr>
        <w:t xml:space="preserve"> at </w:t>
      </w:r>
      <w:r w:rsidR="002B7022" w:rsidRPr="009847C1">
        <w:rPr>
          <w:sz w:val="20"/>
        </w:rPr>
        <w:t>Georgia Power’s</w:t>
      </w:r>
      <w:r w:rsidRPr="009847C1">
        <w:rPr>
          <w:sz w:val="20"/>
        </w:rPr>
        <w:t xml:space="preserve"> discretion. </w:t>
      </w:r>
    </w:p>
    <w:p w14:paraId="1C7DF96E" w14:textId="051F96E3" w:rsidR="005D107A" w:rsidRPr="009847C1" w:rsidRDefault="00F05E28" w:rsidP="00E87B9B">
      <w:pPr>
        <w:pStyle w:val="BlockText"/>
        <w:ind w:right="216"/>
        <w:jc w:val="both"/>
        <w:rPr>
          <w:sz w:val="20"/>
        </w:rPr>
      </w:pPr>
      <w:r w:rsidRPr="009847C1">
        <w:rPr>
          <w:sz w:val="20"/>
        </w:rPr>
        <w:t xml:space="preserve">Service </w:t>
      </w:r>
      <w:r w:rsidR="002B7022" w:rsidRPr="009847C1">
        <w:rPr>
          <w:sz w:val="20"/>
        </w:rPr>
        <w:t>under this tariff</w:t>
      </w:r>
      <w:r w:rsidRPr="009847C1">
        <w:rPr>
          <w:sz w:val="20"/>
        </w:rPr>
        <w:t xml:space="preserve"> is subject to the Georgia Power Company Rules and Regulations for Electric Service on file with the Georgia Public Service Commission</w:t>
      </w:r>
      <w:r w:rsidR="00AD7285" w:rsidRPr="009847C1">
        <w:rPr>
          <w:sz w:val="20"/>
        </w:rPr>
        <w:t>,</w:t>
      </w:r>
      <w:r w:rsidRPr="009847C1">
        <w:rPr>
          <w:sz w:val="20"/>
        </w:rPr>
        <w:t xml:space="preserve"> as may be amended from time to time.</w:t>
      </w:r>
    </w:p>
    <w:p w14:paraId="233FCBA4" w14:textId="235DB7A3" w:rsidR="005D107A" w:rsidRDefault="00F05E28" w:rsidP="00E87B9B">
      <w:pPr>
        <w:pStyle w:val="BlockText"/>
        <w:spacing w:line="259" w:lineRule="auto"/>
        <w:ind w:right="216"/>
        <w:jc w:val="both"/>
        <w:rPr>
          <w:sz w:val="20"/>
        </w:rPr>
      </w:pPr>
      <w:r w:rsidRPr="009847C1">
        <w:rPr>
          <w:sz w:val="20"/>
        </w:rPr>
        <w:t xml:space="preserve">If state or federal laws or regulations are instituted requiring Georgia Power to provide renewable resources, </w:t>
      </w:r>
      <w:r w:rsidR="008E4DA8" w:rsidRPr="009847C1">
        <w:rPr>
          <w:sz w:val="20"/>
        </w:rPr>
        <w:t xml:space="preserve">RECs, or otherwise meet a renewable compliance standard, </w:t>
      </w:r>
      <w:r w:rsidR="00AD7285" w:rsidRPr="009847C1">
        <w:rPr>
          <w:sz w:val="20"/>
        </w:rPr>
        <w:t>Georgia Power</w:t>
      </w:r>
      <w:r w:rsidRPr="009847C1">
        <w:rPr>
          <w:sz w:val="20"/>
        </w:rPr>
        <w:t xml:space="preserve"> reserves the right to cancel all contracts and sales through this tariff and </w:t>
      </w:r>
      <w:r w:rsidR="00C833B9" w:rsidRPr="009847C1">
        <w:rPr>
          <w:sz w:val="20"/>
        </w:rPr>
        <w:t xml:space="preserve">any </w:t>
      </w:r>
      <w:r w:rsidR="00F33D00" w:rsidRPr="009847C1">
        <w:rPr>
          <w:sz w:val="20"/>
        </w:rPr>
        <w:t>CARES</w:t>
      </w:r>
      <w:r w:rsidRPr="009847C1">
        <w:rPr>
          <w:sz w:val="20"/>
        </w:rPr>
        <w:t xml:space="preserve"> </w:t>
      </w:r>
      <w:r w:rsidR="00AD7285" w:rsidRPr="009847C1">
        <w:rPr>
          <w:sz w:val="20"/>
        </w:rPr>
        <w:t xml:space="preserve">DG </w:t>
      </w:r>
      <w:r w:rsidRPr="009847C1">
        <w:rPr>
          <w:sz w:val="20"/>
        </w:rPr>
        <w:t>Customer Agreement, without penalty.</w:t>
      </w:r>
    </w:p>
    <w:sectPr w:rsidR="005D107A" w:rsidSect="005D107A">
      <w:headerReference w:type="even" r:id="rId24"/>
      <w:headerReference w:type="default" r:id="rId25"/>
      <w:headerReference w:type="first" r:id="rId26"/>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EB2B" w14:textId="77777777" w:rsidR="00973618" w:rsidRDefault="00973618">
      <w:r>
        <w:separator/>
      </w:r>
    </w:p>
  </w:endnote>
  <w:endnote w:type="continuationSeparator" w:id="0">
    <w:p w14:paraId="6CF98F53" w14:textId="77777777" w:rsidR="00973618" w:rsidRDefault="00973618">
      <w:r>
        <w:continuationSeparator/>
      </w:r>
    </w:p>
  </w:endnote>
  <w:endnote w:type="continuationNotice" w:id="1">
    <w:p w14:paraId="3651D047" w14:textId="77777777" w:rsidR="00973618" w:rsidRDefault="00973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934E" w14:textId="77777777" w:rsidR="006C5932" w:rsidRDefault="006C5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33E0" w14:textId="2A994273" w:rsidR="00155F1E" w:rsidRDefault="00155F1E" w:rsidP="00262342">
    <w:pPr>
      <w:pStyle w:val="Foote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98539" w14:textId="77777777" w:rsidR="006C5932" w:rsidRDefault="006C5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1B91" w14:textId="77777777" w:rsidR="00973618" w:rsidRDefault="00973618">
      <w:r>
        <w:separator/>
      </w:r>
    </w:p>
  </w:footnote>
  <w:footnote w:type="continuationSeparator" w:id="0">
    <w:p w14:paraId="7E891CBA" w14:textId="77777777" w:rsidR="00973618" w:rsidRDefault="00973618">
      <w:r>
        <w:continuationSeparator/>
      </w:r>
    </w:p>
  </w:footnote>
  <w:footnote w:type="continuationNotice" w:id="1">
    <w:p w14:paraId="7FB8B089" w14:textId="77777777" w:rsidR="00973618" w:rsidRDefault="00973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9C03" w14:textId="77777777" w:rsidR="006C5932" w:rsidRDefault="006C593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3B16F" w14:textId="01392127" w:rsidR="009847C1" w:rsidRDefault="009847C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1190C" w14:textId="77777777" w:rsidR="00FD20B8" w:rsidRPr="00343AE0" w:rsidRDefault="00FD20B8" w:rsidP="00343AE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FAC4F" w14:textId="146852B2" w:rsidR="009847C1" w:rsidRDefault="00984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59DE" w14:textId="3FBF7B91" w:rsidR="006C5932" w:rsidRDefault="006C5932">
    <w:pPr>
      <w:pStyle w:val="Header"/>
    </w:pPr>
    <w:r>
      <w:t>EXHIBIT A</w:t>
    </w:r>
  </w:p>
  <w:p w14:paraId="3E68C865" w14:textId="77777777" w:rsidR="005D107A" w:rsidRDefault="005D107A">
    <w:pPr>
      <w:pStyle w:val="Header"/>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BFBC" w14:textId="77777777" w:rsidR="006C5932" w:rsidRDefault="006C59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CCD9" w14:textId="16004711" w:rsidR="009847C1" w:rsidRDefault="009847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7149" w14:textId="77777777" w:rsidR="008B3253" w:rsidRPr="008B3253" w:rsidRDefault="008B3253" w:rsidP="008B325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6BBBD" w14:textId="584624D8" w:rsidR="009847C1" w:rsidRDefault="009847C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D22FF" w14:textId="320B82F3" w:rsidR="009847C1" w:rsidRDefault="009847C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667A" w14:textId="77777777" w:rsidR="00343AE0" w:rsidRPr="00343AE0" w:rsidRDefault="00343AE0" w:rsidP="00343AE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BBA4" w14:textId="2716D58E" w:rsidR="009847C1" w:rsidRDefault="00984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52EC6"/>
    <w:multiLevelType w:val="hybridMultilevel"/>
    <w:tmpl w:val="5D3AF5E8"/>
    <w:lvl w:ilvl="0" w:tplc="D3E0DD0C">
      <w:start w:val="1"/>
      <w:numFmt w:val="upperLetter"/>
      <w:lvlText w:val="%1."/>
      <w:lvlJc w:val="left"/>
      <w:pPr>
        <w:ind w:left="1458" w:hanging="360"/>
      </w:pPr>
      <w:rPr>
        <w:b/>
        <w:b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4BBA6670"/>
    <w:multiLevelType w:val="hybridMultilevel"/>
    <w:tmpl w:val="CD98D2BA"/>
    <w:lvl w:ilvl="0" w:tplc="E1FC371C">
      <w:start w:val="1"/>
      <w:numFmt w:val="upperLetter"/>
      <w:lvlText w:val="%1."/>
      <w:lvlJc w:val="left"/>
      <w:pPr>
        <w:ind w:left="1008" w:hanging="360"/>
      </w:pPr>
      <w:rPr>
        <w:b/>
        <w:bCs/>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num w:numId="1" w16cid:durableId="924607809">
    <w:abstractNumId w:val="1"/>
  </w:num>
  <w:num w:numId="2" w16cid:durableId="119736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3tDAwNDAwNTU1NjJT0lEKTi0uzszPAykwNK4FAJEX/7YtAAAA"/>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559196v1"/>
    <w:docVar w:name="MPDocIDTemplate" w:val="%l| %n|v%v| %c|.%m"/>
    <w:docVar w:name="MPDocIDTemplateDefault" w:val="%l| %n|v%v| %c|.%m"/>
    <w:docVar w:name="NewDocStampType" w:val="7"/>
    <w:docVar w:name="zzmpTrailerDateFormat" w:val="0"/>
  </w:docVars>
  <w:rsids>
    <w:rsidRoot w:val="00FD25FC"/>
    <w:rsid w:val="00000889"/>
    <w:rsid w:val="0000092F"/>
    <w:rsid w:val="00000D74"/>
    <w:rsid w:val="00000EF1"/>
    <w:rsid w:val="00001C4A"/>
    <w:rsid w:val="000025E0"/>
    <w:rsid w:val="000027B5"/>
    <w:rsid w:val="00002844"/>
    <w:rsid w:val="000042F3"/>
    <w:rsid w:val="0000455B"/>
    <w:rsid w:val="000046FD"/>
    <w:rsid w:val="00004B6B"/>
    <w:rsid w:val="00004C0E"/>
    <w:rsid w:val="00005727"/>
    <w:rsid w:val="000060C4"/>
    <w:rsid w:val="000069FF"/>
    <w:rsid w:val="000117A9"/>
    <w:rsid w:val="000127BB"/>
    <w:rsid w:val="00013E32"/>
    <w:rsid w:val="00013E4E"/>
    <w:rsid w:val="0001449E"/>
    <w:rsid w:val="000150D9"/>
    <w:rsid w:val="000156E0"/>
    <w:rsid w:val="00015968"/>
    <w:rsid w:val="0001661A"/>
    <w:rsid w:val="00017955"/>
    <w:rsid w:val="000207D5"/>
    <w:rsid w:val="00022A65"/>
    <w:rsid w:val="00022AB6"/>
    <w:rsid w:val="00022D5A"/>
    <w:rsid w:val="0002348C"/>
    <w:rsid w:val="000255D5"/>
    <w:rsid w:val="00026186"/>
    <w:rsid w:val="00027287"/>
    <w:rsid w:val="00027FCB"/>
    <w:rsid w:val="0003399A"/>
    <w:rsid w:val="00033BFE"/>
    <w:rsid w:val="00034DC3"/>
    <w:rsid w:val="00035535"/>
    <w:rsid w:val="000363DF"/>
    <w:rsid w:val="00040814"/>
    <w:rsid w:val="000426A4"/>
    <w:rsid w:val="00042D61"/>
    <w:rsid w:val="00042E78"/>
    <w:rsid w:val="00043373"/>
    <w:rsid w:val="000437F3"/>
    <w:rsid w:val="00043F87"/>
    <w:rsid w:val="000449D1"/>
    <w:rsid w:val="00044EE3"/>
    <w:rsid w:val="00045121"/>
    <w:rsid w:val="00045362"/>
    <w:rsid w:val="00045A99"/>
    <w:rsid w:val="00046423"/>
    <w:rsid w:val="00046B2B"/>
    <w:rsid w:val="00047A66"/>
    <w:rsid w:val="00047A84"/>
    <w:rsid w:val="00047B9A"/>
    <w:rsid w:val="000509C8"/>
    <w:rsid w:val="00050E42"/>
    <w:rsid w:val="000562E2"/>
    <w:rsid w:val="000576FC"/>
    <w:rsid w:val="000602E1"/>
    <w:rsid w:val="000609D9"/>
    <w:rsid w:val="0006117A"/>
    <w:rsid w:val="00061613"/>
    <w:rsid w:val="000618CA"/>
    <w:rsid w:val="00061E8E"/>
    <w:rsid w:val="00062474"/>
    <w:rsid w:val="00062EEA"/>
    <w:rsid w:val="000634EC"/>
    <w:rsid w:val="00063F0A"/>
    <w:rsid w:val="000648AE"/>
    <w:rsid w:val="00064B2A"/>
    <w:rsid w:val="00064C6F"/>
    <w:rsid w:val="00065B43"/>
    <w:rsid w:val="00065C75"/>
    <w:rsid w:val="00066DA1"/>
    <w:rsid w:val="000676D4"/>
    <w:rsid w:val="00070171"/>
    <w:rsid w:val="00071DF7"/>
    <w:rsid w:val="00072802"/>
    <w:rsid w:val="00072E5C"/>
    <w:rsid w:val="00072FEB"/>
    <w:rsid w:val="00073F89"/>
    <w:rsid w:val="00076333"/>
    <w:rsid w:val="00076A04"/>
    <w:rsid w:val="000815EA"/>
    <w:rsid w:val="0008278F"/>
    <w:rsid w:val="00082E0F"/>
    <w:rsid w:val="00082E9A"/>
    <w:rsid w:val="000835F8"/>
    <w:rsid w:val="00083AFB"/>
    <w:rsid w:val="0008466C"/>
    <w:rsid w:val="00084731"/>
    <w:rsid w:val="000849FB"/>
    <w:rsid w:val="00085197"/>
    <w:rsid w:val="0008583E"/>
    <w:rsid w:val="0008603F"/>
    <w:rsid w:val="00086AC5"/>
    <w:rsid w:val="00086B7E"/>
    <w:rsid w:val="000877A0"/>
    <w:rsid w:val="00087E5E"/>
    <w:rsid w:val="0009115C"/>
    <w:rsid w:val="00091171"/>
    <w:rsid w:val="0009226D"/>
    <w:rsid w:val="00093B0A"/>
    <w:rsid w:val="000940E4"/>
    <w:rsid w:val="00094854"/>
    <w:rsid w:val="00094AED"/>
    <w:rsid w:val="000951EB"/>
    <w:rsid w:val="0009B9BE"/>
    <w:rsid w:val="000A0365"/>
    <w:rsid w:val="000A09CB"/>
    <w:rsid w:val="000A250F"/>
    <w:rsid w:val="000A382D"/>
    <w:rsid w:val="000A6415"/>
    <w:rsid w:val="000A6C3F"/>
    <w:rsid w:val="000A73A7"/>
    <w:rsid w:val="000A7E94"/>
    <w:rsid w:val="000B0197"/>
    <w:rsid w:val="000B116C"/>
    <w:rsid w:val="000B1372"/>
    <w:rsid w:val="000B13A7"/>
    <w:rsid w:val="000B250B"/>
    <w:rsid w:val="000B3791"/>
    <w:rsid w:val="000B3CFC"/>
    <w:rsid w:val="000B3D89"/>
    <w:rsid w:val="000B4065"/>
    <w:rsid w:val="000B4192"/>
    <w:rsid w:val="000B4F83"/>
    <w:rsid w:val="000B5574"/>
    <w:rsid w:val="000B6388"/>
    <w:rsid w:val="000B7993"/>
    <w:rsid w:val="000C0490"/>
    <w:rsid w:val="000C25B7"/>
    <w:rsid w:val="000C26EB"/>
    <w:rsid w:val="000C33AD"/>
    <w:rsid w:val="000C3938"/>
    <w:rsid w:val="000C39E1"/>
    <w:rsid w:val="000C423B"/>
    <w:rsid w:val="000C4535"/>
    <w:rsid w:val="000C541E"/>
    <w:rsid w:val="000C541F"/>
    <w:rsid w:val="000C5CD7"/>
    <w:rsid w:val="000C6497"/>
    <w:rsid w:val="000C6EB0"/>
    <w:rsid w:val="000C7B4F"/>
    <w:rsid w:val="000C7F52"/>
    <w:rsid w:val="000D0F4D"/>
    <w:rsid w:val="000D181E"/>
    <w:rsid w:val="000D189E"/>
    <w:rsid w:val="000D30F0"/>
    <w:rsid w:val="000D377B"/>
    <w:rsid w:val="000D3EEE"/>
    <w:rsid w:val="000D40CE"/>
    <w:rsid w:val="000D4BA8"/>
    <w:rsid w:val="000D4D65"/>
    <w:rsid w:val="000D5626"/>
    <w:rsid w:val="000D5A57"/>
    <w:rsid w:val="000E0A3B"/>
    <w:rsid w:val="000E10A1"/>
    <w:rsid w:val="000E12F1"/>
    <w:rsid w:val="000E262A"/>
    <w:rsid w:val="000E2E17"/>
    <w:rsid w:val="000E336D"/>
    <w:rsid w:val="000E3CB4"/>
    <w:rsid w:val="000E48F3"/>
    <w:rsid w:val="000E4EB8"/>
    <w:rsid w:val="000E5A3C"/>
    <w:rsid w:val="000E65B5"/>
    <w:rsid w:val="000F039F"/>
    <w:rsid w:val="000F0649"/>
    <w:rsid w:val="000F0768"/>
    <w:rsid w:val="000F110D"/>
    <w:rsid w:val="000F12D8"/>
    <w:rsid w:val="000F15E0"/>
    <w:rsid w:val="000F2398"/>
    <w:rsid w:val="000F2D4C"/>
    <w:rsid w:val="000F309D"/>
    <w:rsid w:val="000F50B6"/>
    <w:rsid w:val="000F5744"/>
    <w:rsid w:val="000F6F1C"/>
    <w:rsid w:val="00100B29"/>
    <w:rsid w:val="00102599"/>
    <w:rsid w:val="0010367D"/>
    <w:rsid w:val="001036F2"/>
    <w:rsid w:val="00103AF3"/>
    <w:rsid w:val="00103DF7"/>
    <w:rsid w:val="00104164"/>
    <w:rsid w:val="00104A4B"/>
    <w:rsid w:val="00104C09"/>
    <w:rsid w:val="00105F3D"/>
    <w:rsid w:val="00106089"/>
    <w:rsid w:val="00106322"/>
    <w:rsid w:val="001066F0"/>
    <w:rsid w:val="00106A07"/>
    <w:rsid w:val="00106F3C"/>
    <w:rsid w:val="00107B07"/>
    <w:rsid w:val="00112BEE"/>
    <w:rsid w:val="001130EE"/>
    <w:rsid w:val="0011406F"/>
    <w:rsid w:val="001144FD"/>
    <w:rsid w:val="001149B1"/>
    <w:rsid w:val="00114F39"/>
    <w:rsid w:val="00115E95"/>
    <w:rsid w:val="00115F5B"/>
    <w:rsid w:val="00116117"/>
    <w:rsid w:val="0011798D"/>
    <w:rsid w:val="001203B7"/>
    <w:rsid w:val="0012113F"/>
    <w:rsid w:val="001217C8"/>
    <w:rsid w:val="00121CDD"/>
    <w:rsid w:val="00123CD2"/>
    <w:rsid w:val="00124837"/>
    <w:rsid w:val="00125AB5"/>
    <w:rsid w:val="00125B35"/>
    <w:rsid w:val="00125C13"/>
    <w:rsid w:val="001272DB"/>
    <w:rsid w:val="001301E2"/>
    <w:rsid w:val="00132FFB"/>
    <w:rsid w:val="001330F5"/>
    <w:rsid w:val="00133113"/>
    <w:rsid w:val="0013491D"/>
    <w:rsid w:val="001368DD"/>
    <w:rsid w:val="00136A3A"/>
    <w:rsid w:val="00137E34"/>
    <w:rsid w:val="00140CB9"/>
    <w:rsid w:val="00140DFD"/>
    <w:rsid w:val="001410FF"/>
    <w:rsid w:val="00142FD9"/>
    <w:rsid w:val="00142FDA"/>
    <w:rsid w:val="00143009"/>
    <w:rsid w:val="00143FC3"/>
    <w:rsid w:val="0014449A"/>
    <w:rsid w:val="0014507D"/>
    <w:rsid w:val="001472CA"/>
    <w:rsid w:val="00147996"/>
    <w:rsid w:val="00147AF1"/>
    <w:rsid w:val="00147ED7"/>
    <w:rsid w:val="00151D60"/>
    <w:rsid w:val="00151D6D"/>
    <w:rsid w:val="00152873"/>
    <w:rsid w:val="001531F4"/>
    <w:rsid w:val="00153FA9"/>
    <w:rsid w:val="00155F1E"/>
    <w:rsid w:val="001562A6"/>
    <w:rsid w:val="001574E2"/>
    <w:rsid w:val="001575FE"/>
    <w:rsid w:val="0015771B"/>
    <w:rsid w:val="0016014F"/>
    <w:rsid w:val="00161EC2"/>
    <w:rsid w:val="001628E5"/>
    <w:rsid w:val="00163326"/>
    <w:rsid w:val="00163CDC"/>
    <w:rsid w:val="00164AC5"/>
    <w:rsid w:val="00164F38"/>
    <w:rsid w:val="001654CF"/>
    <w:rsid w:val="001661FF"/>
    <w:rsid w:val="001668FF"/>
    <w:rsid w:val="00167063"/>
    <w:rsid w:val="00167390"/>
    <w:rsid w:val="001673A4"/>
    <w:rsid w:val="001706A7"/>
    <w:rsid w:val="001720CC"/>
    <w:rsid w:val="0017277E"/>
    <w:rsid w:val="00174152"/>
    <w:rsid w:val="00175B25"/>
    <w:rsid w:val="001779C8"/>
    <w:rsid w:val="0018018B"/>
    <w:rsid w:val="0018019E"/>
    <w:rsid w:val="00180223"/>
    <w:rsid w:val="00180250"/>
    <w:rsid w:val="00180326"/>
    <w:rsid w:val="00181B2B"/>
    <w:rsid w:val="00181C48"/>
    <w:rsid w:val="00182A4F"/>
    <w:rsid w:val="0018432E"/>
    <w:rsid w:val="00184E40"/>
    <w:rsid w:val="00185C9C"/>
    <w:rsid w:val="00187874"/>
    <w:rsid w:val="001878F4"/>
    <w:rsid w:val="00191F8C"/>
    <w:rsid w:val="00192284"/>
    <w:rsid w:val="00193275"/>
    <w:rsid w:val="001934F5"/>
    <w:rsid w:val="00193E5E"/>
    <w:rsid w:val="0019416F"/>
    <w:rsid w:val="0019484A"/>
    <w:rsid w:val="00195A1B"/>
    <w:rsid w:val="00195CE4"/>
    <w:rsid w:val="00197444"/>
    <w:rsid w:val="00197482"/>
    <w:rsid w:val="001A09A2"/>
    <w:rsid w:val="001A186D"/>
    <w:rsid w:val="001A2748"/>
    <w:rsid w:val="001A3182"/>
    <w:rsid w:val="001A3AB1"/>
    <w:rsid w:val="001A3DC5"/>
    <w:rsid w:val="001A4551"/>
    <w:rsid w:val="001A5634"/>
    <w:rsid w:val="001A5BEA"/>
    <w:rsid w:val="001A6208"/>
    <w:rsid w:val="001A7549"/>
    <w:rsid w:val="001A7B68"/>
    <w:rsid w:val="001B00AB"/>
    <w:rsid w:val="001B0FB4"/>
    <w:rsid w:val="001B1894"/>
    <w:rsid w:val="001B1F77"/>
    <w:rsid w:val="001B2922"/>
    <w:rsid w:val="001B309B"/>
    <w:rsid w:val="001B484B"/>
    <w:rsid w:val="001B4881"/>
    <w:rsid w:val="001B4A47"/>
    <w:rsid w:val="001B4B2E"/>
    <w:rsid w:val="001B4DE3"/>
    <w:rsid w:val="001B4F62"/>
    <w:rsid w:val="001B5571"/>
    <w:rsid w:val="001B5703"/>
    <w:rsid w:val="001B573F"/>
    <w:rsid w:val="001B5B44"/>
    <w:rsid w:val="001B6064"/>
    <w:rsid w:val="001B6AD6"/>
    <w:rsid w:val="001B7BC6"/>
    <w:rsid w:val="001C087A"/>
    <w:rsid w:val="001C0E89"/>
    <w:rsid w:val="001C1F97"/>
    <w:rsid w:val="001C2625"/>
    <w:rsid w:val="001C2FAA"/>
    <w:rsid w:val="001C392B"/>
    <w:rsid w:val="001C3B2C"/>
    <w:rsid w:val="001C3E47"/>
    <w:rsid w:val="001C4BF9"/>
    <w:rsid w:val="001C62D6"/>
    <w:rsid w:val="001C76E5"/>
    <w:rsid w:val="001C7E63"/>
    <w:rsid w:val="001C7FA3"/>
    <w:rsid w:val="001D1B39"/>
    <w:rsid w:val="001D36F7"/>
    <w:rsid w:val="001D487C"/>
    <w:rsid w:val="001D51E6"/>
    <w:rsid w:val="001D5214"/>
    <w:rsid w:val="001D572D"/>
    <w:rsid w:val="001D577E"/>
    <w:rsid w:val="001D598A"/>
    <w:rsid w:val="001D5DB2"/>
    <w:rsid w:val="001D653A"/>
    <w:rsid w:val="001D6F63"/>
    <w:rsid w:val="001D7490"/>
    <w:rsid w:val="001D7659"/>
    <w:rsid w:val="001D771F"/>
    <w:rsid w:val="001D7B9D"/>
    <w:rsid w:val="001E2117"/>
    <w:rsid w:val="001E3933"/>
    <w:rsid w:val="001E40A9"/>
    <w:rsid w:val="001E45AB"/>
    <w:rsid w:val="001E4D6C"/>
    <w:rsid w:val="001E5A10"/>
    <w:rsid w:val="001E670C"/>
    <w:rsid w:val="001E6D39"/>
    <w:rsid w:val="001E722D"/>
    <w:rsid w:val="001E7318"/>
    <w:rsid w:val="001E7AD4"/>
    <w:rsid w:val="001E7DFD"/>
    <w:rsid w:val="001F4168"/>
    <w:rsid w:val="001F5922"/>
    <w:rsid w:val="001F6EA2"/>
    <w:rsid w:val="001F7DCD"/>
    <w:rsid w:val="00200FC7"/>
    <w:rsid w:val="00201755"/>
    <w:rsid w:val="00202AE4"/>
    <w:rsid w:val="00202E65"/>
    <w:rsid w:val="002036D6"/>
    <w:rsid w:val="0020413B"/>
    <w:rsid w:val="00205595"/>
    <w:rsid w:val="00205666"/>
    <w:rsid w:val="00206156"/>
    <w:rsid w:val="00206467"/>
    <w:rsid w:val="002068BB"/>
    <w:rsid w:val="00207E34"/>
    <w:rsid w:val="00210770"/>
    <w:rsid w:val="00211850"/>
    <w:rsid w:val="00211D54"/>
    <w:rsid w:val="00211F36"/>
    <w:rsid w:val="00212DF2"/>
    <w:rsid w:val="002131F0"/>
    <w:rsid w:val="0021374F"/>
    <w:rsid w:val="00214C46"/>
    <w:rsid w:val="00214E41"/>
    <w:rsid w:val="002154F2"/>
    <w:rsid w:val="0021621A"/>
    <w:rsid w:val="0021774C"/>
    <w:rsid w:val="00217A0A"/>
    <w:rsid w:val="002201C5"/>
    <w:rsid w:val="00220D10"/>
    <w:rsid w:val="002213BF"/>
    <w:rsid w:val="002228B9"/>
    <w:rsid w:val="00222EE4"/>
    <w:rsid w:val="00223844"/>
    <w:rsid w:val="00223B56"/>
    <w:rsid w:val="00223DD5"/>
    <w:rsid w:val="00223E5F"/>
    <w:rsid w:val="002243CA"/>
    <w:rsid w:val="00224A0B"/>
    <w:rsid w:val="0022547F"/>
    <w:rsid w:val="0022664D"/>
    <w:rsid w:val="0022693D"/>
    <w:rsid w:val="0022722E"/>
    <w:rsid w:val="00230151"/>
    <w:rsid w:val="00230243"/>
    <w:rsid w:val="00230387"/>
    <w:rsid w:val="0023254B"/>
    <w:rsid w:val="00232659"/>
    <w:rsid w:val="002332DC"/>
    <w:rsid w:val="00233DD3"/>
    <w:rsid w:val="002347DA"/>
    <w:rsid w:val="00237401"/>
    <w:rsid w:val="00237A5A"/>
    <w:rsid w:val="00237D82"/>
    <w:rsid w:val="00240A33"/>
    <w:rsid w:val="00241B54"/>
    <w:rsid w:val="00241DDF"/>
    <w:rsid w:val="00241E2B"/>
    <w:rsid w:val="002423B6"/>
    <w:rsid w:val="002425EB"/>
    <w:rsid w:val="0024269D"/>
    <w:rsid w:val="00243447"/>
    <w:rsid w:val="00243FA7"/>
    <w:rsid w:val="00244370"/>
    <w:rsid w:val="002454B7"/>
    <w:rsid w:val="002458CE"/>
    <w:rsid w:val="00245D53"/>
    <w:rsid w:val="00246223"/>
    <w:rsid w:val="0024663E"/>
    <w:rsid w:val="002470EE"/>
    <w:rsid w:val="002476B2"/>
    <w:rsid w:val="002478D3"/>
    <w:rsid w:val="00247D72"/>
    <w:rsid w:val="00247F6A"/>
    <w:rsid w:val="00250431"/>
    <w:rsid w:val="0025044F"/>
    <w:rsid w:val="002506A8"/>
    <w:rsid w:val="00250BDA"/>
    <w:rsid w:val="00251AD7"/>
    <w:rsid w:val="00251ADC"/>
    <w:rsid w:val="002527B7"/>
    <w:rsid w:val="00253F0A"/>
    <w:rsid w:val="00254957"/>
    <w:rsid w:val="00254AF9"/>
    <w:rsid w:val="00255AEA"/>
    <w:rsid w:val="0025609E"/>
    <w:rsid w:val="00256164"/>
    <w:rsid w:val="00256F41"/>
    <w:rsid w:val="00257405"/>
    <w:rsid w:val="00261989"/>
    <w:rsid w:val="00262342"/>
    <w:rsid w:val="00262C5C"/>
    <w:rsid w:val="0026309A"/>
    <w:rsid w:val="002634C2"/>
    <w:rsid w:val="00263CA5"/>
    <w:rsid w:val="00264FB6"/>
    <w:rsid w:val="002662C0"/>
    <w:rsid w:val="0026680D"/>
    <w:rsid w:val="00266D4B"/>
    <w:rsid w:val="002673BB"/>
    <w:rsid w:val="00267406"/>
    <w:rsid w:val="00267C4A"/>
    <w:rsid w:val="0027054E"/>
    <w:rsid w:val="00274002"/>
    <w:rsid w:val="00274295"/>
    <w:rsid w:val="00274F28"/>
    <w:rsid w:val="00276037"/>
    <w:rsid w:val="00276364"/>
    <w:rsid w:val="00276A9D"/>
    <w:rsid w:val="00277C25"/>
    <w:rsid w:val="00280BAA"/>
    <w:rsid w:val="00281648"/>
    <w:rsid w:val="002823C8"/>
    <w:rsid w:val="00282F20"/>
    <w:rsid w:val="00283254"/>
    <w:rsid w:val="0028461C"/>
    <w:rsid w:val="00285FE9"/>
    <w:rsid w:val="002860C5"/>
    <w:rsid w:val="00287736"/>
    <w:rsid w:val="002900D7"/>
    <w:rsid w:val="00290148"/>
    <w:rsid w:val="0029035F"/>
    <w:rsid w:val="00290423"/>
    <w:rsid w:val="00290757"/>
    <w:rsid w:val="00290EBE"/>
    <w:rsid w:val="00291A5E"/>
    <w:rsid w:val="002921B1"/>
    <w:rsid w:val="00292E5C"/>
    <w:rsid w:val="0029349D"/>
    <w:rsid w:val="0029444A"/>
    <w:rsid w:val="00294873"/>
    <w:rsid w:val="002959B9"/>
    <w:rsid w:val="00297298"/>
    <w:rsid w:val="00297DD7"/>
    <w:rsid w:val="002A0EFD"/>
    <w:rsid w:val="002A1D1E"/>
    <w:rsid w:val="002A2398"/>
    <w:rsid w:val="002A24F5"/>
    <w:rsid w:val="002A27F5"/>
    <w:rsid w:val="002A2E7F"/>
    <w:rsid w:val="002A3363"/>
    <w:rsid w:val="002A4381"/>
    <w:rsid w:val="002A4D93"/>
    <w:rsid w:val="002A6398"/>
    <w:rsid w:val="002A64BC"/>
    <w:rsid w:val="002A74BE"/>
    <w:rsid w:val="002A7BB1"/>
    <w:rsid w:val="002B1048"/>
    <w:rsid w:val="002B1BCD"/>
    <w:rsid w:val="002B2882"/>
    <w:rsid w:val="002B3999"/>
    <w:rsid w:val="002B3F8D"/>
    <w:rsid w:val="002B4AAE"/>
    <w:rsid w:val="002B532C"/>
    <w:rsid w:val="002B5A48"/>
    <w:rsid w:val="002B5BBB"/>
    <w:rsid w:val="002B5DB0"/>
    <w:rsid w:val="002B5DC8"/>
    <w:rsid w:val="002B7022"/>
    <w:rsid w:val="002B7032"/>
    <w:rsid w:val="002B70EA"/>
    <w:rsid w:val="002B7AF2"/>
    <w:rsid w:val="002C028F"/>
    <w:rsid w:val="002C1868"/>
    <w:rsid w:val="002C1E66"/>
    <w:rsid w:val="002C2B3C"/>
    <w:rsid w:val="002C3813"/>
    <w:rsid w:val="002C3917"/>
    <w:rsid w:val="002C4509"/>
    <w:rsid w:val="002C4BFF"/>
    <w:rsid w:val="002C53CA"/>
    <w:rsid w:val="002C6D55"/>
    <w:rsid w:val="002C7B09"/>
    <w:rsid w:val="002D0B15"/>
    <w:rsid w:val="002D1A0A"/>
    <w:rsid w:val="002D287F"/>
    <w:rsid w:val="002D28A6"/>
    <w:rsid w:val="002D2CF9"/>
    <w:rsid w:val="002D3707"/>
    <w:rsid w:val="002D4229"/>
    <w:rsid w:val="002D4940"/>
    <w:rsid w:val="002D4FF6"/>
    <w:rsid w:val="002D52BD"/>
    <w:rsid w:val="002D5370"/>
    <w:rsid w:val="002D5531"/>
    <w:rsid w:val="002D5AE0"/>
    <w:rsid w:val="002D61DC"/>
    <w:rsid w:val="002D66D8"/>
    <w:rsid w:val="002D7308"/>
    <w:rsid w:val="002D76E1"/>
    <w:rsid w:val="002D77BD"/>
    <w:rsid w:val="002D77CE"/>
    <w:rsid w:val="002D7915"/>
    <w:rsid w:val="002D7D77"/>
    <w:rsid w:val="002D7FD0"/>
    <w:rsid w:val="002E0704"/>
    <w:rsid w:val="002E125A"/>
    <w:rsid w:val="002E1B21"/>
    <w:rsid w:val="002E22E9"/>
    <w:rsid w:val="002E24A9"/>
    <w:rsid w:val="002E274D"/>
    <w:rsid w:val="002E2C06"/>
    <w:rsid w:val="002E3038"/>
    <w:rsid w:val="002E3248"/>
    <w:rsid w:val="002E3B2A"/>
    <w:rsid w:val="002E4247"/>
    <w:rsid w:val="002E47C6"/>
    <w:rsid w:val="002E506A"/>
    <w:rsid w:val="002E517F"/>
    <w:rsid w:val="002E57F3"/>
    <w:rsid w:val="002E5D58"/>
    <w:rsid w:val="002E6029"/>
    <w:rsid w:val="002E613F"/>
    <w:rsid w:val="002E6367"/>
    <w:rsid w:val="002E7BC6"/>
    <w:rsid w:val="002E7C94"/>
    <w:rsid w:val="002F08A4"/>
    <w:rsid w:val="002F0BFB"/>
    <w:rsid w:val="002F0ECD"/>
    <w:rsid w:val="002F1B3F"/>
    <w:rsid w:val="002F35E1"/>
    <w:rsid w:val="002F3A95"/>
    <w:rsid w:val="002F5660"/>
    <w:rsid w:val="002F65B6"/>
    <w:rsid w:val="002F7BBF"/>
    <w:rsid w:val="00300C96"/>
    <w:rsid w:val="00300D7A"/>
    <w:rsid w:val="003015B1"/>
    <w:rsid w:val="003019A6"/>
    <w:rsid w:val="00301C9A"/>
    <w:rsid w:val="00302408"/>
    <w:rsid w:val="003030A0"/>
    <w:rsid w:val="00303B40"/>
    <w:rsid w:val="00303DAB"/>
    <w:rsid w:val="0030410C"/>
    <w:rsid w:val="00305C6C"/>
    <w:rsid w:val="00305F26"/>
    <w:rsid w:val="00306594"/>
    <w:rsid w:val="00306625"/>
    <w:rsid w:val="0031258E"/>
    <w:rsid w:val="00313671"/>
    <w:rsid w:val="00314007"/>
    <w:rsid w:val="003151EC"/>
    <w:rsid w:val="00315B96"/>
    <w:rsid w:val="003163E6"/>
    <w:rsid w:val="00316FDE"/>
    <w:rsid w:val="00317899"/>
    <w:rsid w:val="003205E3"/>
    <w:rsid w:val="00320CA9"/>
    <w:rsid w:val="0032129F"/>
    <w:rsid w:val="00322CCE"/>
    <w:rsid w:val="00323436"/>
    <w:rsid w:val="0032367A"/>
    <w:rsid w:val="00324706"/>
    <w:rsid w:val="00324C67"/>
    <w:rsid w:val="00324F28"/>
    <w:rsid w:val="003256BE"/>
    <w:rsid w:val="00326C73"/>
    <w:rsid w:val="00326E57"/>
    <w:rsid w:val="003273C5"/>
    <w:rsid w:val="00327E16"/>
    <w:rsid w:val="003302F0"/>
    <w:rsid w:val="00331174"/>
    <w:rsid w:val="003312C8"/>
    <w:rsid w:val="00331356"/>
    <w:rsid w:val="0033188D"/>
    <w:rsid w:val="0033205D"/>
    <w:rsid w:val="00332CB0"/>
    <w:rsid w:val="00332F4D"/>
    <w:rsid w:val="00333DE7"/>
    <w:rsid w:val="003345E3"/>
    <w:rsid w:val="003351D7"/>
    <w:rsid w:val="0033524A"/>
    <w:rsid w:val="00335866"/>
    <w:rsid w:val="0033624B"/>
    <w:rsid w:val="00337DE5"/>
    <w:rsid w:val="00337E52"/>
    <w:rsid w:val="00337EE4"/>
    <w:rsid w:val="003400F7"/>
    <w:rsid w:val="00340176"/>
    <w:rsid w:val="00341FE7"/>
    <w:rsid w:val="00343894"/>
    <w:rsid w:val="00343AE0"/>
    <w:rsid w:val="003444E1"/>
    <w:rsid w:val="003446B1"/>
    <w:rsid w:val="00345C52"/>
    <w:rsid w:val="003462C7"/>
    <w:rsid w:val="00346A1C"/>
    <w:rsid w:val="00346A36"/>
    <w:rsid w:val="00346D2A"/>
    <w:rsid w:val="0034778F"/>
    <w:rsid w:val="003477B9"/>
    <w:rsid w:val="003513FF"/>
    <w:rsid w:val="00351835"/>
    <w:rsid w:val="003519E6"/>
    <w:rsid w:val="00352169"/>
    <w:rsid w:val="00352327"/>
    <w:rsid w:val="0035417F"/>
    <w:rsid w:val="003541E5"/>
    <w:rsid w:val="003545FF"/>
    <w:rsid w:val="00355E31"/>
    <w:rsid w:val="0036058D"/>
    <w:rsid w:val="00361484"/>
    <w:rsid w:val="00361CA2"/>
    <w:rsid w:val="00362AEC"/>
    <w:rsid w:val="00363CAE"/>
    <w:rsid w:val="00363D26"/>
    <w:rsid w:val="003650C8"/>
    <w:rsid w:val="003650F1"/>
    <w:rsid w:val="00365112"/>
    <w:rsid w:val="0036570D"/>
    <w:rsid w:val="00367A51"/>
    <w:rsid w:val="00370A33"/>
    <w:rsid w:val="00370DAD"/>
    <w:rsid w:val="003729C1"/>
    <w:rsid w:val="00374075"/>
    <w:rsid w:val="0037451E"/>
    <w:rsid w:val="00374721"/>
    <w:rsid w:val="00375D9F"/>
    <w:rsid w:val="00377B2B"/>
    <w:rsid w:val="0038038B"/>
    <w:rsid w:val="00380F28"/>
    <w:rsid w:val="00381D01"/>
    <w:rsid w:val="0038233E"/>
    <w:rsid w:val="0038267D"/>
    <w:rsid w:val="00383833"/>
    <w:rsid w:val="003840C9"/>
    <w:rsid w:val="00385D84"/>
    <w:rsid w:val="003866FC"/>
    <w:rsid w:val="00386B7D"/>
    <w:rsid w:val="003905A5"/>
    <w:rsid w:val="00390764"/>
    <w:rsid w:val="00391463"/>
    <w:rsid w:val="00391B88"/>
    <w:rsid w:val="003922A9"/>
    <w:rsid w:val="00392F9A"/>
    <w:rsid w:val="00393D11"/>
    <w:rsid w:val="00394526"/>
    <w:rsid w:val="00394727"/>
    <w:rsid w:val="00394B33"/>
    <w:rsid w:val="0039599D"/>
    <w:rsid w:val="003967CE"/>
    <w:rsid w:val="003977AC"/>
    <w:rsid w:val="00397E0E"/>
    <w:rsid w:val="00397FD9"/>
    <w:rsid w:val="003A170B"/>
    <w:rsid w:val="003A1809"/>
    <w:rsid w:val="003A1B5E"/>
    <w:rsid w:val="003A3D57"/>
    <w:rsid w:val="003A3F56"/>
    <w:rsid w:val="003A4D20"/>
    <w:rsid w:val="003A5053"/>
    <w:rsid w:val="003A5222"/>
    <w:rsid w:val="003A5605"/>
    <w:rsid w:val="003A5C37"/>
    <w:rsid w:val="003A699E"/>
    <w:rsid w:val="003A7DD0"/>
    <w:rsid w:val="003B0876"/>
    <w:rsid w:val="003B18E9"/>
    <w:rsid w:val="003B1CD0"/>
    <w:rsid w:val="003B3147"/>
    <w:rsid w:val="003B314E"/>
    <w:rsid w:val="003B3480"/>
    <w:rsid w:val="003B3A3B"/>
    <w:rsid w:val="003B4124"/>
    <w:rsid w:val="003B4D8F"/>
    <w:rsid w:val="003B4E6C"/>
    <w:rsid w:val="003B6095"/>
    <w:rsid w:val="003B639D"/>
    <w:rsid w:val="003B7181"/>
    <w:rsid w:val="003B7CF9"/>
    <w:rsid w:val="003C0485"/>
    <w:rsid w:val="003C1AA4"/>
    <w:rsid w:val="003C290C"/>
    <w:rsid w:val="003C3456"/>
    <w:rsid w:val="003C3BA0"/>
    <w:rsid w:val="003C413F"/>
    <w:rsid w:val="003C5423"/>
    <w:rsid w:val="003C65CE"/>
    <w:rsid w:val="003C67E8"/>
    <w:rsid w:val="003C67EB"/>
    <w:rsid w:val="003C6D07"/>
    <w:rsid w:val="003C6EE5"/>
    <w:rsid w:val="003C739E"/>
    <w:rsid w:val="003D0A93"/>
    <w:rsid w:val="003D229F"/>
    <w:rsid w:val="003D279F"/>
    <w:rsid w:val="003D27B8"/>
    <w:rsid w:val="003D2A10"/>
    <w:rsid w:val="003D35A0"/>
    <w:rsid w:val="003D4DC0"/>
    <w:rsid w:val="003D4DC5"/>
    <w:rsid w:val="003D56BF"/>
    <w:rsid w:val="003D5B4E"/>
    <w:rsid w:val="003E125A"/>
    <w:rsid w:val="003E1B1B"/>
    <w:rsid w:val="003E28F0"/>
    <w:rsid w:val="003E294E"/>
    <w:rsid w:val="003E2BFC"/>
    <w:rsid w:val="003E2FDE"/>
    <w:rsid w:val="003E365E"/>
    <w:rsid w:val="003E3A43"/>
    <w:rsid w:val="003E3B8A"/>
    <w:rsid w:val="003E5388"/>
    <w:rsid w:val="003E5D32"/>
    <w:rsid w:val="003E5F5C"/>
    <w:rsid w:val="003E62CB"/>
    <w:rsid w:val="003E72B1"/>
    <w:rsid w:val="003E72E4"/>
    <w:rsid w:val="003E7475"/>
    <w:rsid w:val="003E7BF4"/>
    <w:rsid w:val="003E7E40"/>
    <w:rsid w:val="003F0AF9"/>
    <w:rsid w:val="003F1603"/>
    <w:rsid w:val="003F1F6C"/>
    <w:rsid w:val="003F1F70"/>
    <w:rsid w:val="003F2486"/>
    <w:rsid w:val="003F2CAF"/>
    <w:rsid w:val="003F462A"/>
    <w:rsid w:val="003F71BA"/>
    <w:rsid w:val="00400A7F"/>
    <w:rsid w:val="00402BC4"/>
    <w:rsid w:val="0040383D"/>
    <w:rsid w:val="00403BA6"/>
    <w:rsid w:val="00403BC9"/>
    <w:rsid w:val="0040464C"/>
    <w:rsid w:val="0040512E"/>
    <w:rsid w:val="004052F8"/>
    <w:rsid w:val="004053F8"/>
    <w:rsid w:val="0040589A"/>
    <w:rsid w:val="0040692A"/>
    <w:rsid w:val="00406D86"/>
    <w:rsid w:val="004078D6"/>
    <w:rsid w:val="00410A5E"/>
    <w:rsid w:val="00410BC3"/>
    <w:rsid w:val="00411A1B"/>
    <w:rsid w:val="00411AC8"/>
    <w:rsid w:val="0041449F"/>
    <w:rsid w:val="004148C2"/>
    <w:rsid w:val="00414D59"/>
    <w:rsid w:val="0041552D"/>
    <w:rsid w:val="00417F75"/>
    <w:rsid w:val="004201EF"/>
    <w:rsid w:val="00420849"/>
    <w:rsid w:val="00421D64"/>
    <w:rsid w:val="00423D21"/>
    <w:rsid w:val="00423E9D"/>
    <w:rsid w:val="0042500C"/>
    <w:rsid w:val="00425907"/>
    <w:rsid w:val="00427829"/>
    <w:rsid w:val="00430736"/>
    <w:rsid w:val="0043144A"/>
    <w:rsid w:val="004316BC"/>
    <w:rsid w:val="00431C07"/>
    <w:rsid w:val="00431D44"/>
    <w:rsid w:val="00431F68"/>
    <w:rsid w:val="004326C1"/>
    <w:rsid w:val="00434944"/>
    <w:rsid w:val="00434DFA"/>
    <w:rsid w:val="00434F3D"/>
    <w:rsid w:val="004350D8"/>
    <w:rsid w:val="0043519D"/>
    <w:rsid w:val="004357ED"/>
    <w:rsid w:val="00436B3F"/>
    <w:rsid w:val="00436E69"/>
    <w:rsid w:val="00440B8C"/>
    <w:rsid w:val="00441472"/>
    <w:rsid w:val="004415C5"/>
    <w:rsid w:val="00441648"/>
    <w:rsid w:val="00442C02"/>
    <w:rsid w:val="0044346F"/>
    <w:rsid w:val="004445C4"/>
    <w:rsid w:val="004447BF"/>
    <w:rsid w:val="0044502F"/>
    <w:rsid w:val="0044511E"/>
    <w:rsid w:val="0044542A"/>
    <w:rsid w:val="00445520"/>
    <w:rsid w:val="004464CD"/>
    <w:rsid w:val="0044652A"/>
    <w:rsid w:val="0044757F"/>
    <w:rsid w:val="00447E22"/>
    <w:rsid w:val="00447E8C"/>
    <w:rsid w:val="0045028B"/>
    <w:rsid w:val="00450733"/>
    <w:rsid w:val="004521A3"/>
    <w:rsid w:val="00452720"/>
    <w:rsid w:val="004533B9"/>
    <w:rsid w:val="00453B48"/>
    <w:rsid w:val="00453C77"/>
    <w:rsid w:val="00453F33"/>
    <w:rsid w:val="00454708"/>
    <w:rsid w:val="00454AB3"/>
    <w:rsid w:val="00455532"/>
    <w:rsid w:val="004558A9"/>
    <w:rsid w:val="004562DB"/>
    <w:rsid w:val="00457A60"/>
    <w:rsid w:val="00457AEA"/>
    <w:rsid w:val="00457E77"/>
    <w:rsid w:val="00460441"/>
    <w:rsid w:val="004606F7"/>
    <w:rsid w:val="0046082B"/>
    <w:rsid w:val="00460C36"/>
    <w:rsid w:val="00462424"/>
    <w:rsid w:val="00462D13"/>
    <w:rsid w:val="00462E10"/>
    <w:rsid w:val="00463340"/>
    <w:rsid w:val="00463A70"/>
    <w:rsid w:val="00463D22"/>
    <w:rsid w:val="00463DB4"/>
    <w:rsid w:val="00464260"/>
    <w:rsid w:val="00464B32"/>
    <w:rsid w:val="00465055"/>
    <w:rsid w:val="00465B4E"/>
    <w:rsid w:val="0046601D"/>
    <w:rsid w:val="0046625B"/>
    <w:rsid w:val="0046755A"/>
    <w:rsid w:val="00467D27"/>
    <w:rsid w:val="00471A56"/>
    <w:rsid w:val="00471FFC"/>
    <w:rsid w:val="00473093"/>
    <w:rsid w:val="00473312"/>
    <w:rsid w:val="004734DD"/>
    <w:rsid w:val="0047487E"/>
    <w:rsid w:val="00474C3C"/>
    <w:rsid w:val="00474F50"/>
    <w:rsid w:val="00475EFB"/>
    <w:rsid w:val="0047660A"/>
    <w:rsid w:val="00476F42"/>
    <w:rsid w:val="00477B77"/>
    <w:rsid w:val="004814FB"/>
    <w:rsid w:val="00481848"/>
    <w:rsid w:val="00482068"/>
    <w:rsid w:val="00482D8E"/>
    <w:rsid w:val="00483B27"/>
    <w:rsid w:val="00485501"/>
    <w:rsid w:val="00485CEE"/>
    <w:rsid w:val="0048673D"/>
    <w:rsid w:val="00486FCB"/>
    <w:rsid w:val="00487595"/>
    <w:rsid w:val="00487609"/>
    <w:rsid w:val="0048778B"/>
    <w:rsid w:val="004917B0"/>
    <w:rsid w:val="00491D99"/>
    <w:rsid w:val="00493066"/>
    <w:rsid w:val="00493DEA"/>
    <w:rsid w:val="004945F7"/>
    <w:rsid w:val="00495E58"/>
    <w:rsid w:val="004965E3"/>
    <w:rsid w:val="004A178D"/>
    <w:rsid w:val="004A1A57"/>
    <w:rsid w:val="004A202D"/>
    <w:rsid w:val="004A31DC"/>
    <w:rsid w:val="004A42F9"/>
    <w:rsid w:val="004A4632"/>
    <w:rsid w:val="004A4C9B"/>
    <w:rsid w:val="004A618B"/>
    <w:rsid w:val="004A6A7C"/>
    <w:rsid w:val="004A70AB"/>
    <w:rsid w:val="004A740B"/>
    <w:rsid w:val="004A78AA"/>
    <w:rsid w:val="004A7930"/>
    <w:rsid w:val="004A7D20"/>
    <w:rsid w:val="004A7FEC"/>
    <w:rsid w:val="004B113A"/>
    <w:rsid w:val="004B1717"/>
    <w:rsid w:val="004B2957"/>
    <w:rsid w:val="004B2C52"/>
    <w:rsid w:val="004B400E"/>
    <w:rsid w:val="004B4792"/>
    <w:rsid w:val="004B4B4B"/>
    <w:rsid w:val="004B5A8B"/>
    <w:rsid w:val="004B6A1D"/>
    <w:rsid w:val="004B6B27"/>
    <w:rsid w:val="004B7A69"/>
    <w:rsid w:val="004B7C71"/>
    <w:rsid w:val="004C0341"/>
    <w:rsid w:val="004C0F11"/>
    <w:rsid w:val="004C1481"/>
    <w:rsid w:val="004C27D5"/>
    <w:rsid w:val="004C2CAA"/>
    <w:rsid w:val="004C2CE9"/>
    <w:rsid w:val="004C2F3E"/>
    <w:rsid w:val="004C3F2B"/>
    <w:rsid w:val="004C41D5"/>
    <w:rsid w:val="004C55D3"/>
    <w:rsid w:val="004C5BF5"/>
    <w:rsid w:val="004C5FF9"/>
    <w:rsid w:val="004C61AF"/>
    <w:rsid w:val="004D04D9"/>
    <w:rsid w:val="004D10F8"/>
    <w:rsid w:val="004D2CBF"/>
    <w:rsid w:val="004D3014"/>
    <w:rsid w:val="004D31AE"/>
    <w:rsid w:val="004D35A3"/>
    <w:rsid w:val="004D3D43"/>
    <w:rsid w:val="004D3FBB"/>
    <w:rsid w:val="004D407F"/>
    <w:rsid w:val="004D4E1C"/>
    <w:rsid w:val="004D5298"/>
    <w:rsid w:val="004D5527"/>
    <w:rsid w:val="004D61DD"/>
    <w:rsid w:val="004D7C04"/>
    <w:rsid w:val="004E04CA"/>
    <w:rsid w:val="004E0693"/>
    <w:rsid w:val="004E06F2"/>
    <w:rsid w:val="004E17AE"/>
    <w:rsid w:val="004E267A"/>
    <w:rsid w:val="004E2B8D"/>
    <w:rsid w:val="004E37D2"/>
    <w:rsid w:val="004E4D34"/>
    <w:rsid w:val="004E5755"/>
    <w:rsid w:val="004E6372"/>
    <w:rsid w:val="004E727A"/>
    <w:rsid w:val="004E7401"/>
    <w:rsid w:val="004E76BF"/>
    <w:rsid w:val="004E7A77"/>
    <w:rsid w:val="004E7C58"/>
    <w:rsid w:val="004F0238"/>
    <w:rsid w:val="004F03FC"/>
    <w:rsid w:val="004F1081"/>
    <w:rsid w:val="004F135A"/>
    <w:rsid w:val="004F15EB"/>
    <w:rsid w:val="004F17AA"/>
    <w:rsid w:val="004F349A"/>
    <w:rsid w:val="004F56A9"/>
    <w:rsid w:val="004F6340"/>
    <w:rsid w:val="00500E53"/>
    <w:rsid w:val="00500ED6"/>
    <w:rsid w:val="005036F7"/>
    <w:rsid w:val="00503A7C"/>
    <w:rsid w:val="00504161"/>
    <w:rsid w:val="00504C25"/>
    <w:rsid w:val="005050DC"/>
    <w:rsid w:val="00505DB7"/>
    <w:rsid w:val="005071ED"/>
    <w:rsid w:val="00507382"/>
    <w:rsid w:val="0051003B"/>
    <w:rsid w:val="00510970"/>
    <w:rsid w:val="005116CD"/>
    <w:rsid w:val="00512ACB"/>
    <w:rsid w:val="00512E3D"/>
    <w:rsid w:val="00512FE7"/>
    <w:rsid w:val="00514D91"/>
    <w:rsid w:val="005151FB"/>
    <w:rsid w:val="00515EC1"/>
    <w:rsid w:val="00516967"/>
    <w:rsid w:val="0051704A"/>
    <w:rsid w:val="005176B0"/>
    <w:rsid w:val="005179C9"/>
    <w:rsid w:val="00520D47"/>
    <w:rsid w:val="00520FC6"/>
    <w:rsid w:val="0052125E"/>
    <w:rsid w:val="00523050"/>
    <w:rsid w:val="005230FB"/>
    <w:rsid w:val="005246D5"/>
    <w:rsid w:val="00524731"/>
    <w:rsid w:val="00524C72"/>
    <w:rsid w:val="00525158"/>
    <w:rsid w:val="00525D6A"/>
    <w:rsid w:val="00526EAD"/>
    <w:rsid w:val="005273C0"/>
    <w:rsid w:val="00527420"/>
    <w:rsid w:val="00527F4A"/>
    <w:rsid w:val="0053051E"/>
    <w:rsid w:val="005307F3"/>
    <w:rsid w:val="005308EA"/>
    <w:rsid w:val="00530E95"/>
    <w:rsid w:val="005321E1"/>
    <w:rsid w:val="00532C8F"/>
    <w:rsid w:val="00532EA0"/>
    <w:rsid w:val="00535DBB"/>
    <w:rsid w:val="00537690"/>
    <w:rsid w:val="005400DC"/>
    <w:rsid w:val="00542188"/>
    <w:rsid w:val="00542CEA"/>
    <w:rsid w:val="00543188"/>
    <w:rsid w:val="00543AC8"/>
    <w:rsid w:val="005457EC"/>
    <w:rsid w:val="005466AA"/>
    <w:rsid w:val="005470B1"/>
    <w:rsid w:val="00547702"/>
    <w:rsid w:val="005478A9"/>
    <w:rsid w:val="00551555"/>
    <w:rsid w:val="00551CE4"/>
    <w:rsid w:val="0055303F"/>
    <w:rsid w:val="00553183"/>
    <w:rsid w:val="00553DC6"/>
    <w:rsid w:val="00553E4F"/>
    <w:rsid w:val="00555DDA"/>
    <w:rsid w:val="00556C05"/>
    <w:rsid w:val="00556EC8"/>
    <w:rsid w:val="00557B3B"/>
    <w:rsid w:val="00560330"/>
    <w:rsid w:val="00560475"/>
    <w:rsid w:val="005607C1"/>
    <w:rsid w:val="00560ADE"/>
    <w:rsid w:val="005616D8"/>
    <w:rsid w:val="005618B7"/>
    <w:rsid w:val="0056348B"/>
    <w:rsid w:val="00564058"/>
    <w:rsid w:val="0056411C"/>
    <w:rsid w:val="00565418"/>
    <w:rsid w:val="005658A6"/>
    <w:rsid w:val="00565CEB"/>
    <w:rsid w:val="00566674"/>
    <w:rsid w:val="00566711"/>
    <w:rsid w:val="00566C35"/>
    <w:rsid w:val="0056748F"/>
    <w:rsid w:val="00567541"/>
    <w:rsid w:val="00567688"/>
    <w:rsid w:val="00567D7F"/>
    <w:rsid w:val="00570371"/>
    <w:rsid w:val="005708B2"/>
    <w:rsid w:val="00570F5A"/>
    <w:rsid w:val="00572638"/>
    <w:rsid w:val="0057348D"/>
    <w:rsid w:val="0057349E"/>
    <w:rsid w:val="005736FD"/>
    <w:rsid w:val="00573843"/>
    <w:rsid w:val="00574783"/>
    <w:rsid w:val="005772CF"/>
    <w:rsid w:val="005772E9"/>
    <w:rsid w:val="00577949"/>
    <w:rsid w:val="00580378"/>
    <w:rsid w:val="00580A0A"/>
    <w:rsid w:val="00580A15"/>
    <w:rsid w:val="00580B46"/>
    <w:rsid w:val="0058108A"/>
    <w:rsid w:val="00581147"/>
    <w:rsid w:val="00581FAA"/>
    <w:rsid w:val="00582D82"/>
    <w:rsid w:val="0058346E"/>
    <w:rsid w:val="005837CB"/>
    <w:rsid w:val="00583818"/>
    <w:rsid w:val="005851DE"/>
    <w:rsid w:val="005855CC"/>
    <w:rsid w:val="0058655E"/>
    <w:rsid w:val="00586647"/>
    <w:rsid w:val="00587CAE"/>
    <w:rsid w:val="00587E69"/>
    <w:rsid w:val="005906F7"/>
    <w:rsid w:val="00591368"/>
    <w:rsid w:val="005921EC"/>
    <w:rsid w:val="0059244C"/>
    <w:rsid w:val="00592579"/>
    <w:rsid w:val="00592D02"/>
    <w:rsid w:val="00592DD7"/>
    <w:rsid w:val="0059319F"/>
    <w:rsid w:val="00593AC2"/>
    <w:rsid w:val="00594378"/>
    <w:rsid w:val="0059551A"/>
    <w:rsid w:val="00596E3E"/>
    <w:rsid w:val="00597F1D"/>
    <w:rsid w:val="005A10B2"/>
    <w:rsid w:val="005A16C5"/>
    <w:rsid w:val="005A269E"/>
    <w:rsid w:val="005A37BA"/>
    <w:rsid w:val="005A3BD7"/>
    <w:rsid w:val="005A49B0"/>
    <w:rsid w:val="005A4DBC"/>
    <w:rsid w:val="005A4F35"/>
    <w:rsid w:val="005A5439"/>
    <w:rsid w:val="005A685F"/>
    <w:rsid w:val="005A7248"/>
    <w:rsid w:val="005A75E7"/>
    <w:rsid w:val="005A76C0"/>
    <w:rsid w:val="005B0D08"/>
    <w:rsid w:val="005B21A1"/>
    <w:rsid w:val="005B2680"/>
    <w:rsid w:val="005B46DD"/>
    <w:rsid w:val="005B4D8E"/>
    <w:rsid w:val="005B562A"/>
    <w:rsid w:val="005B6061"/>
    <w:rsid w:val="005B7D5C"/>
    <w:rsid w:val="005C04C5"/>
    <w:rsid w:val="005C105F"/>
    <w:rsid w:val="005C1307"/>
    <w:rsid w:val="005C1638"/>
    <w:rsid w:val="005C192B"/>
    <w:rsid w:val="005C226C"/>
    <w:rsid w:val="005C227F"/>
    <w:rsid w:val="005C2A63"/>
    <w:rsid w:val="005C2C00"/>
    <w:rsid w:val="005C3329"/>
    <w:rsid w:val="005C388C"/>
    <w:rsid w:val="005C39B3"/>
    <w:rsid w:val="005C4849"/>
    <w:rsid w:val="005C58DA"/>
    <w:rsid w:val="005C5C0F"/>
    <w:rsid w:val="005C6276"/>
    <w:rsid w:val="005C63DA"/>
    <w:rsid w:val="005C6E3A"/>
    <w:rsid w:val="005D0A59"/>
    <w:rsid w:val="005D107A"/>
    <w:rsid w:val="005D14D6"/>
    <w:rsid w:val="005D19CA"/>
    <w:rsid w:val="005D1EA2"/>
    <w:rsid w:val="005D30A9"/>
    <w:rsid w:val="005D4322"/>
    <w:rsid w:val="005D50EB"/>
    <w:rsid w:val="005D5D94"/>
    <w:rsid w:val="005D60CF"/>
    <w:rsid w:val="005D634F"/>
    <w:rsid w:val="005D665A"/>
    <w:rsid w:val="005D7158"/>
    <w:rsid w:val="005D77D1"/>
    <w:rsid w:val="005E008A"/>
    <w:rsid w:val="005E0335"/>
    <w:rsid w:val="005E111A"/>
    <w:rsid w:val="005E121C"/>
    <w:rsid w:val="005E262F"/>
    <w:rsid w:val="005E57F6"/>
    <w:rsid w:val="005E5A2D"/>
    <w:rsid w:val="005E6ACE"/>
    <w:rsid w:val="005E6F88"/>
    <w:rsid w:val="005E7998"/>
    <w:rsid w:val="005E7A19"/>
    <w:rsid w:val="005F07E1"/>
    <w:rsid w:val="005F2B0C"/>
    <w:rsid w:val="005F2E44"/>
    <w:rsid w:val="005F2F0E"/>
    <w:rsid w:val="005F395A"/>
    <w:rsid w:val="005F3B19"/>
    <w:rsid w:val="005F5692"/>
    <w:rsid w:val="005F6298"/>
    <w:rsid w:val="005F6EB6"/>
    <w:rsid w:val="005F720D"/>
    <w:rsid w:val="005F74F4"/>
    <w:rsid w:val="00600215"/>
    <w:rsid w:val="00601155"/>
    <w:rsid w:val="00601657"/>
    <w:rsid w:val="0060178F"/>
    <w:rsid w:val="006021E5"/>
    <w:rsid w:val="006023D4"/>
    <w:rsid w:val="006027A6"/>
    <w:rsid w:val="00602CF1"/>
    <w:rsid w:val="00604C65"/>
    <w:rsid w:val="00605EB2"/>
    <w:rsid w:val="0060697B"/>
    <w:rsid w:val="00606C68"/>
    <w:rsid w:val="00610363"/>
    <w:rsid w:val="0061070E"/>
    <w:rsid w:val="0061111F"/>
    <w:rsid w:val="00611B8B"/>
    <w:rsid w:val="00612A7E"/>
    <w:rsid w:val="00612EFF"/>
    <w:rsid w:val="00613311"/>
    <w:rsid w:val="0061367B"/>
    <w:rsid w:val="00613705"/>
    <w:rsid w:val="00614103"/>
    <w:rsid w:val="00614669"/>
    <w:rsid w:val="00614894"/>
    <w:rsid w:val="006159B0"/>
    <w:rsid w:val="0062163D"/>
    <w:rsid w:val="006218C1"/>
    <w:rsid w:val="00621A49"/>
    <w:rsid w:val="00621C69"/>
    <w:rsid w:val="00622042"/>
    <w:rsid w:val="006228D6"/>
    <w:rsid w:val="00622A8F"/>
    <w:rsid w:val="00622A97"/>
    <w:rsid w:val="0062319F"/>
    <w:rsid w:val="006239C8"/>
    <w:rsid w:val="0062527D"/>
    <w:rsid w:val="0062571E"/>
    <w:rsid w:val="00625898"/>
    <w:rsid w:val="006261DE"/>
    <w:rsid w:val="00626779"/>
    <w:rsid w:val="00626CDA"/>
    <w:rsid w:val="00627BD1"/>
    <w:rsid w:val="00627DAF"/>
    <w:rsid w:val="0063266C"/>
    <w:rsid w:val="00633D45"/>
    <w:rsid w:val="00633DD8"/>
    <w:rsid w:val="006347C5"/>
    <w:rsid w:val="00634D72"/>
    <w:rsid w:val="00634E2A"/>
    <w:rsid w:val="00634E7E"/>
    <w:rsid w:val="00634FDC"/>
    <w:rsid w:val="006357E2"/>
    <w:rsid w:val="00636273"/>
    <w:rsid w:val="00640104"/>
    <w:rsid w:val="006405E7"/>
    <w:rsid w:val="006414A2"/>
    <w:rsid w:val="006418D7"/>
    <w:rsid w:val="00641FDC"/>
    <w:rsid w:val="006426E2"/>
    <w:rsid w:val="006432FA"/>
    <w:rsid w:val="00643677"/>
    <w:rsid w:val="006436BF"/>
    <w:rsid w:val="00643CF4"/>
    <w:rsid w:val="006442EA"/>
    <w:rsid w:val="00644D0E"/>
    <w:rsid w:val="00645221"/>
    <w:rsid w:val="00645CB2"/>
    <w:rsid w:val="00646492"/>
    <w:rsid w:val="00647C6F"/>
    <w:rsid w:val="0065198B"/>
    <w:rsid w:val="00653964"/>
    <w:rsid w:val="00653CD3"/>
    <w:rsid w:val="00653EA1"/>
    <w:rsid w:val="00654054"/>
    <w:rsid w:val="006544FC"/>
    <w:rsid w:val="0065553A"/>
    <w:rsid w:val="00655F1E"/>
    <w:rsid w:val="00657395"/>
    <w:rsid w:val="00662101"/>
    <w:rsid w:val="00662EDE"/>
    <w:rsid w:val="00663D09"/>
    <w:rsid w:val="00664021"/>
    <w:rsid w:val="0066429B"/>
    <w:rsid w:val="00665218"/>
    <w:rsid w:val="00665B30"/>
    <w:rsid w:val="00666136"/>
    <w:rsid w:val="00666E6A"/>
    <w:rsid w:val="0066701B"/>
    <w:rsid w:val="006671D4"/>
    <w:rsid w:val="006672A4"/>
    <w:rsid w:val="00667365"/>
    <w:rsid w:val="006677E2"/>
    <w:rsid w:val="00670489"/>
    <w:rsid w:val="00670EE9"/>
    <w:rsid w:val="006710ED"/>
    <w:rsid w:val="006716B7"/>
    <w:rsid w:val="00671F4F"/>
    <w:rsid w:val="006734FF"/>
    <w:rsid w:val="00673594"/>
    <w:rsid w:val="00674289"/>
    <w:rsid w:val="00675115"/>
    <w:rsid w:val="00675FA0"/>
    <w:rsid w:val="00676330"/>
    <w:rsid w:val="0067783F"/>
    <w:rsid w:val="006818B5"/>
    <w:rsid w:val="00681AE2"/>
    <w:rsid w:val="00682157"/>
    <w:rsid w:val="00684A8E"/>
    <w:rsid w:val="00690B3D"/>
    <w:rsid w:val="00691161"/>
    <w:rsid w:val="00692BE1"/>
    <w:rsid w:val="00692C5E"/>
    <w:rsid w:val="00693FD1"/>
    <w:rsid w:val="00695E65"/>
    <w:rsid w:val="00696A8E"/>
    <w:rsid w:val="00697C08"/>
    <w:rsid w:val="006A0B23"/>
    <w:rsid w:val="006A172A"/>
    <w:rsid w:val="006A365D"/>
    <w:rsid w:val="006A53F2"/>
    <w:rsid w:val="006A6341"/>
    <w:rsid w:val="006A7B08"/>
    <w:rsid w:val="006A7C57"/>
    <w:rsid w:val="006B03C6"/>
    <w:rsid w:val="006B2291"/>
    <w:rsid w:val="006B23DA"/>
    <w:rsid w:val="006B3494"/>
    <w:rsid w:val="006B4CA7"/>
    <w:rsid w:val="006B61C5"/>
    <w:rsid w:val="006B68DF"/>
    <w:rsid w:val="006B6BE5"/>
    <w:rsid w:val="006B76C6"/>
    <w:rsid w:val="006B7AA8"/>
    <w:rsid w:val="006B7BCE"/>
    <w:rsid w:val="006C0D9C"/>
    <w:rsid w:val="006C0DE6"/>
    <w:rsid w:val="006C1AAD"/>
    <w:rsid w:val="006C1C8F"/>
    <w:rsid w:val="006C1D69"/>
    <w:rsid w:val="006C2448"/>
    <w:rsid w:val="006C26F0"/>
    <w:rsid w:val="006C2CC7"/>
    <w:rsid w:val="006C3573"/>
    <w:rsid w:val="006C3AEE"/>
    <w:rsid w:val="006C42B2"/>
    <w:rsid w:val="006C42E5"/>
    <w:rsid w:val="006C4EA3"/>
    <w:rsid w:val="006C553E"/>
    <w:rsid w:val="006C5932"/>
    <w:rsid w:val="006C685D"/>
    <w:rsid w:val="006C78E2"/>
    <w:rsid w:val="006C7954"/>
    <w:rsid w:val="006C7C67"/>
    <w:rsid w:val="006C7CD9"/>
    <w:rsid w:val="006D052A"/>
    <w:rsid w:val="006D08B4"/>
    <w:rsid w:val="006D1941"/>
    <w:rsid w:val="006D1D82"/>
    <w:rsid w:val="006D1F78"/>
    <w:rsid w:val="006D282B"/>
    <w:rsid w:val="006D328E"/>
    <w:rsid w:val="006D34E6"/>
    <w:rsid w:val="006D3632"/>
    <w:rsid w:val="006D3CD7"/>
    <w:rsid w:val="006D3F37"/>
    <w:rsid w:val="006D421C"/>
    <w:rsid w:val="006D4984"/>
    <w:rsid w:val="006D5BB7"/>
    <w:rsid w:val="006D5C9A"/>
    <w:rsid w:val="006D5CAE"/>
    <w:rsid w:val="006D5D7E"/>
    <w:rsid w:val="006D5EC4"/>
    <w:rsid w:val="006D629D"/>
    <w:rsid w:val="006D6627"/>
    <w:rsid w:val="006D6718"/>
    <w:rsid w:val="006D7E58"/>
    <w:rsid w:val="006E0DE3"/>
    <w:rsid w:val="006E108D"/>
    <w:rsid w:val="006E1E62"/>
    <w:rsid w:val="006E1F96"/>
    <w:rsid w:val="006E2849"/>
    <w:rsid w:val="006E2A00"/>
    <w:rsid w:val="006E2D89"/>
    <w:rsid w:val="006E3584"/>
    <w:rsid w:val="006E3906"/>
    <w:rsid w:val="006E4173"/>
    <w:rsid w:val="006E42B0"/>
    <w:rsid w:val="006E5306"/>
    <w:rsid w:val="006E5A93"/>
    <w:rsid w:val="006E651B"/>
    <w:rsid w:val="006E6F59"/>
    <w:rsid w:val="006E740A"/>
    <w:rsid w:val="006E7DFD"/>
    <w:rsid w:val="006F000A"/>
    <w:rsid w:val="006F16B3"/>
    <w:rsid w:val="006F17C6"/>
    <w:rsid w:val="006F2E6B"/>
    <w:rsid w:val="006F3016"/>
    <w:rsid w:val="006F30A4"/>
    <w:rsid w:val="006F3146"/>
    <w:rsid w:val="006F3189"/>
    <w:rsid w:val="006F3B4D"/>
    <w:rsid w:val="006F5155"/>
    <w:rsid w:val="006F57AF"/>
    <w:rsid w:val="006F6E57"/>
    <w:rsid w:val="006F70DE"/>
    <w:rsid w:val="006F729C"/>
    <w:rsid w:val="0070001A"/>
    <w:rsid w:val="00700182"/>
    <w:rsid w:val="007002A3"/>
    <w:rsid w:val="00700FDD"/>
    <w:rsid w:val="00703687"/>
    <w:rsid w:val="00703944"/>
    <w:rsid w:val="0070430B"/>
    <w:rsid w:val="00704437"/>
    <w:rsid w:val="0070458C"/>
    <w:rsid w:val="00704E4F"/>
    <w:rsid w:val="0070525D"/>
    <w:rsid w:val="00705682"/>
    <w:rsid w:val="007059B1"/>
    <w:rsid w:val="00705AA5"/>
    <w:rsid w:val="0070695F"/>
    <w:rsid w:val="00706CD8"/>
    <w:rsid w:val="0070769B"/>
    <w:rsid w:val="007107B9"/>
    <w:rsid w:val="007109D0"/>
    <w:rsid w:val="0071161A"/>
    <w:rsid w:val="00711765"/>
    <w:rsid w:val="0071184E"/>
    <w:rsid w:val="00712247"/>
    <w:rsid w:val="0071224E"/>
    <w:rsid w:val="00713865"/>
    <w:rsid w:val="00716447"/>
    <w:rsid w:val="0071691D"/>
    <w:rsid w:val="00716DD2"/>
    <w:rsid w:val="007177DD"/>
    <w:rsid w:val="00720018"/>
    <w:rsid w:val="00720350"/>
    <w:rsid w:val="00721447"/>
    <w:rsid w:val="007214BD"/>
    <w:rsid w:val="00721CEF"/>
    <w:rsid w:val="00722281"/>
    <w:rsid w:val="00722573"/>
    <w:rsid w:val="007239E3"/>
    <w:rsid w:val="0072450E"/>
    <w:rsid w:val="00725ED6"/>
    <w:rsid w:val="0072600D"/>
    <w:rsid w:val="0072633F"/>
    <w:rsid w:val="007266E0"/>
    <w:rsid w:val="00727770"/>
    <w:rsid w:val="00727EE4"/>
    <w:rsid w:val="007301F5"/>
    <w:rsid w:val="007307EA"/>
    <w:rsid w:val="00731DDA"/>
    <w:rsid w:val="00731F78"/>
    <w:rsid w:val="00732645"/>
    <w:rsid w:val="00733777"/>
    <w:rsid w:val="00733FBB"/>
    <w:rsid w:val="00734B82"/>
    <w:rsid w:val="00734D72"/>
    <w:rsid w:val="00734D85"/>
    <w:rsid w:val="0073518D"/>
    <w:rsid w:val="007355E8"/>
    <w:rsid w:val="00735F2E"/>
    <w:rsid w:val="0073632D"/>
    <w:rsid w:val="0074047E"/>
    <w:rsid w:val="007407EA"/>
    <w:rsid w:val="00742357"/>
    <w:rsid w:val="007423F5"/>
    <w:rsid w:val="00742C8D"/>
    <w:rsid w:val="00742D16"/>
    <w:rsid w:val="00743DDE"/>
    <w:rsid w:val="007448F6"/>
    <w:rsid w:val="00744CFA"/>
    <w:rsid w:val="00745132"/>
    <w:rsid w:val="00746404"/>
    <w:rsid w:val="0074783D"/>
    <w:rsid w:val="007505DC"/>
    <w:rsid w:val="0075126F"/>
    <w:rsid w:val="007527D2"/>
    <w:rsid w:val="007535CA"/>
    <w:rsid w:val="007547AC"/>
    <w:rsid w:val="00754D31"/>
    <w:rsid w:val="0075534A"/>
    <w:rsid w:val="007565ED"/>
    <w:rsid w:val="00757641"/>
    <w:rsid w:val="007601DB"/>
    <w:rsid w:val="00760435"/>
    <w:rsid w:val="0076073A"/>
    <w:rsid w:val="00760AA7"/>
    <w:rsid w:val="00761168"/>
    <w:rsid w:val="0076220F"/>
    <w:rsid w:val="00762A75"/>
    <w:rsid w:val="0076304C"/>
    <w:rsid w:val="0076305C"/>
    <w:rsid w:val="00763B80"/>
    <w:rsid w:val="0076425E"/>
    <w:rsid w:val="007647D3"/>
    <w:rsid w:val="00764A62"/>
    <w:rsid w:val="00764D85"/>
    <w:rsid w:val="0076598D"/>
    <w:rsid w:val="00765AF2"/>
    <w:rsid w:val="00766F9F"/>
    <w:rsid w:val="0076731D"/>
    <w:rsid w:val="0076780B"/>
    <w:rsid w:val="00767BB7"/>
    <w:rsid w:val="007700DB"/>
    <w:rsid w:val="00773020"/>
    <w:rsid w:val="00773143"/>
    <w:rsid w:val="00773E57"/>
    <w:rsid w:val="007744FC"/>
    <w:rsid w:val="00774CD0"/>
    <w:rsid w:val="00775420"/>
    <w:rsid w:val="00775815"/>
    <w:rsid w:val="00775B9C"/>
    <w:rsid w:val="00776101"/>
    <w:rsid w:val="00776150"/>
    <w:rsid w:val="0077620E"/>
    <w:rsid w:val="007802EB"/>
    <w:rsid w:val="007803B8"/>
    <w:rsid w:val="00780BCB"/>
    <w:rsid w:val="00781154"/>
    <w:rsid w:val="00781481"/>
    <w:rsid w:val="007817D9"/>
    <w:rsid w:val="00781CFF"/>
    <w:rsid w:val="00783012"/>
    <w:rsid w:val="00784603"/>
    <w:rsid w:val="0078501F"/>
    <w:rsid w:val="00785654"/>
    <w:rsid w:val="00785CD9"/>
    <w:rsid w:val="00785DEF"/>
    <w:rsid w:val="007868C7"/>
    <w:rsid w:val="00786917"/>
    <w:rsid w:val="00786ECC"/>
    <w:rsid w:val="007873E8"/>
    <w:rsid w:val="00787A21"/>
    <w:rsid w:val="00787F8F"/>
    <w:rsid w:val="00790467"/>
    <w:rsid w:val="007907D2"/>
    <w:rsid w:val="00790EEE"/>
    <w:rsid w:val="00791543"/>
    <w:rsid w:val="0079296C"/>
    <w:rsid w:val="0079341A"/>
    <w:rsid w:val="007938F4"/>
    <w:rsid w:val="00793D48"/>
    <w:rsid w:val="007940BC"/>
    <w:rsid w:val="00794D12"/>
    <w:rsid w:val="00794F80"/>
    <w:rsid w:val="00795069"/>
    <w:rsid w:val="007953F2"/>
    <w:rsid w:val="00795B01"/>
    <w:rsid w:val="00795E39"/>
    <w:rsid w:val="007964BD"/>
    <w:rsid w:val="007965CF"/>
    <w:rsid w:val="007A0314"/>
    <w:rsid w:val="007A27B4"/>
    <w:rsid w:val="007A28CE"/>
    <w:rsid w:val="007A299E"/>
    <w:rsid w:val="007A3B6E"/>
    <w:rsid w:val="007A4339"/>
    <w:rsid w:val="007A4951"/>
    <w:rsid w:val="007A56B0"/>
    <w:rsid w:val="007A5726"/>
    <w:rsid w:val="007A5AB1"/>
    <w:rsid w:val="007A63CE"/>
    <w:rsid w:val="007A664B"/>
    <w:rsid w:val="007B01A1"/>
    <w:rsid w:val="007B0469"/>
    <w:rsid w:val="007B07ED"/>
    <w:rsid w:val="007B0D65"/>
    <w:rsid w:val="007B1864"/>
    <w:rsid w:val="007B2574"/>
    <w:rsid w:val="007B25D6"/>
    <w:rsid w:val="007B2B45"/>
    <w:rsid w:val="007B3270"/>
    <w:rsid w:val="007B3814"/>
    <w:rsid w:val="007B3BE7"/>
    <w:rsid w:val="007B48DB"/>
    <w:rsid w:val="007B4A47"/>
    <w:rsid w:val="007B538C"/>
    <w:rsid w:val="007B55F1"/>
    <w:rsid w:val="007B60AA"/>
    <w:rsid w:val="007B6A1E"/>
    <w:rsid w:val="007C0D13"/>
    <w:rsid w:val="007C13AC"/>
    <w:rsid w:val="007C20E3"/>
    <w:rsid w:val="007C23BE"/>
    <w:rsid w:val="007C3B2D"/>
    <w:rsid w:val="007C3EFF"/>
    <w:rsid w:val="007C436F"/>
    <w:rsid w:val="007C4569"/>
    <w:rsid w:val="007C52B4"/>
    <w:rsid w:val="007C53D3"/>
    <w:rsid w:val="007C56A1"/>
    <w:rsid w:val="007C71BD"/>
    <w:rsid w:val="007D07B6"/>
    <w:rsid w:val="007D145E"/>
    <w:rsid w:val="007D233B"/>
    <w:rsid w:val="007D24FB"/>
    <w:rsid w:val="007D2538"/>
    <w:rsid w:val="007D25B3"/>
    <w:rsid w:val="007D2BB8"/>
    <w:rsid w:val="007D36AA"/>
    <w:rsid w:val="007D43F7"/>
    <w:rsid w:val="007D6E61"/>
    <w:rsid w:val="007D6F3B"/>
    <w:rsid w:val="007D72E6"/>
    <w:rsid w:val="007D76D0"/>
    <w:rsid w:val="007D79B5"/>
    <w:rsid w:val="007D7EBA"/>
    <w:rsid w:val="007E0AB8"/>
    <w:rsid w:val="007E105C"/>
    <w:rsid w:val="007E29A0"/>
    <w:rsid w:val="007E3E0D"/>
    <w:rsid w:val="007E3FAA"/>
    <w:rsid w:val="007E4FF0"/>
    <w:rsid w:val="007E50AA"/>
    <w:rsid w:val="007E7081"/>
    <w:rsid w:val="007E7594"/>
    <w:rsid w:val="007E7976"/>
    <w:rsid w:val="007E7BAB"/>
    <w:rsid w:val="007F23A4"/>
    <w:rsid w:val="007F300F"/>
    <w:rsid w:val="007F3E6A"/>
    <w:rsid w:val="007F4839"/>
    <w:rsid w:val="007F6C8C"/>
    <w:rsid w:val="007F6E93"/>
    <w:rsid w:val="00800480"/>
    <w:rsid w:val="00800C37"/>
    <w:rsid w:val="00801458"/>
    <w:rsid w:val="00801B57"/>
    <w:rsid w:val="0080225B"/>
    <w:rsid w:val="0080306F"/>
    <w:rsid w:val="008046B7"/>
    <w:rsid w:val="00804729"/>
    <w:rsid w:val="00804BCF"/>
    <w:rsid w:val="00805AD9"/>
    <w:rsid w:val="008060B3"/>
    <w:rsid w:val="0080629E"/>
    <w:rsid w:val="008068A1"/>
    <w:rsid w:val="00806F0C"/>
    <w:rsid w:val="008071FD"/>
    <w:rsid w:val="008073FE"/>
    <w:rsid w:val="00810278"/>
    <w:rsid w:val="008121E2"/>
    <w:rsid w:val="008141F9"/>
    <w:rsid w:val="00814AB6"/>
    <w:rsid w:val="00814E65"/>
    <w:rsid w:val="00815C71"/>
    <w:rsid w:val="00815EBE"/>
    <w:rsid w:val="00816D1C"/>
    <w:rsid w:val="00817CF2"/>
    <w:rsid w:val="00820AD8"/>
    <w:rsid w:val="008212C6"/>
    <w:rsid w:val="0082149E"/>
    <w:rsid w:val="00822F9C"/>
    <w:rsid w:val="00825540"/>
    <w:rsid w:val="0082639E"/>
    <w:rsid w:val="0082724F"/>
    <w:rsid w:val="00827653"/>
    <w:rsid w:val="00827696"/>
    <w:rsid w:val="00830118"/>
    <w:rsid w:val="008305D7"/>
    <w:rsid w:val="00830769"/>
    <w:rsid w:val="0083128F"/>
    <w:rsid w:val="00831514"/>
    <w:rsid w:val="00831691"/>
    <w:rsid w:val="00831769"/>
    <w:rsid w:val="00832AAD"/>
    <w:rsid w:val="00833224"/>
    <w:rsid w:val="00834489"/>
    <w:rsid w:val="008349E4"/>
    <w:rsid w:val="00834C1F"/>
    <w:rsid w:val="00835050"/>
    <w:rsid w:val="008354B9"/>
    <w:rsid w:val="00835854"/>
    <w:rsid w:val="00835A5F"/>
    <w:rsid w:val="00835A9B"/>
    <w:rsid w:val="00836495"/>
    <w:rsid w:val="00836E76"/>
    <w:rsid w:val="008404A4"/>
    <w:rsid w:val="0084054D"/>
    <w:rsid w:val="00842325"/>
    <w:rsid w:val="008434A9"/>
    <w:rsid w:val="008435BD"/>
    <w:rsid w:val="00843C6B"/>
    <w:rsid w:val="00844999"/>
    <w:rsid w:val="0084555D"/>
    <w:rsid w:val="0084660B"/>
    <w:rsid w:val="00847D0A"/>
    <w:rsid w:val="00852698"/>
    <w:rsid w:val="008535BE"/>
    <w:rsid w:val="008536CE"/>
    <w:rsid w:val="00853C75"/>
    <w:rsid w:val="00854124"/>
    <w:rsid w:val="00855C80"/>
    <w:rsid w:val="00855E6C"/>
    <w:rsid w:val="008579B7"/>
    <w:rsid w:val="00857D80"/>
    <w:rsid w:val="00857F00"/>
    <w:rsid w:val="008606DC"/>
    <w:rsid w:val="008610E5"/>
    <w:rsid w:val="008611D6"/>
    <w:rsid w:val="00862624"/>
    <w:rsid w:val="008633D3"/>
    <w:rsid w:val="00863AC5"/>
    <w:rsid w:val="00863FB8"/>
    <w:rsid w:val="00865264"/>
    <w:rsid w:val="008657BC"/>
    <w:rsid w:val="00866348"/>
    <w:rsid w:val="008663B6"/>
    <w:rsid w:val="0086714F"/>
    <w:rsid w:val="00867AED"/>
    <w:rsid w:val="00867EC0"/>
    <w:rsid w:val="0087007D"/>
    <w:rsid w:val="0087045F"/>
    <w:rsid w:val="00872492"/>
    <w:rsid w:val="00874A6D"/>
    <w:rsid w:val="00874D47"/>
    <w:rsid w:val="00875A35"/>
    <w:rsid w:val="00875C54"/>
    <w:rsid w:val="00877229"/>
    <w:rsid w:val="008779B7"/>
    <w:rsid w:val="00877DD5"/>
    <w:rsid w:val="00877E96"/>
    <w:rsid w:val="00880DA6"/>
    <w:rsid w:val="00880EF4"/>
    <w:rsid w:val="00882285"/>
    <w:rsid w:val="00882850"/>
    <w:rsid w:val="0088288D"/>
    <w:rsid w:val="00882976"/>
    <w:rsid w:val="00883A67"/>
    <w:rsid w:val="00885F6E"/>
    <w:rsid w:val="00886434"/>
    <w:rsid w:val="00887E45"/>
    <w:rsid w:val="00890A48"/>
    <w:rsid w:val="00890EA5"/>
    <w:rsid w:val="00891A9B"/>
    <w:rsid w:val="008925EB"/>
    <w:rsid w:val="0089433A"/>
    <w:rsid w:val="00894B82"/>
    <w:rsid w:val="00895D81"/>
    <w:rsid w:val="008961BC"/>
    <w:rsid w:val="00896E6C"/>
    <w:rsid w:val="00896FD6"/>
    <w:rsid w:val="0089779A"/>
    <w:rsid w:val="00897C84"/>
    <w:rsid w:val="00897F6A"/>
    <w:rsid w:val="008A00BC"/>
    <w:rsid w:val="008A05CA"/>
    <w:rsid w:val="008A105B"/>
    <w:rsid w:val="008A1326"/>
    <w:rsid w:val="008A13DB"/>
    <w:rsid w:val="008A143F"/>
    <w:rsid w:val="008A1CA6"/>
    <w:rsid w:val="008A2627"/>
    <w:rsid w:val="008A2C44"/>
    <w:rsid w:val="008A2E95"/>
    <w:rsid w:val="008A4F52"/>
    <w:rsid w:val="008A57EE"/>
    <w:rsid w:val="008A6819"/>
    <w:rsid w:val="008A6D5F"/>
    <w:rsid w:val="008A7FDB"/>
    <w:rsid w:val="008B10FF"/>
    <w:rsid w:val="008B186C"/>
    <w:rsid w:val="008B2A39"/>
    <w:rsid w:val="008B3253"/>
    <w:rsid w:val="008B39E9"/>
    <w:rsid w:val="008B4710"/>
    <w:rsid w:val="008B545A"/>
    <w:rsid w:val="008B5F5D"/>
    <w:rsid w:val="008B72B6"/>
    <w:rsid w:val="008B7984"/>
    <w:rsid w:val="008B7BA1"/>
    <w:rsid w:val="008C08A6"/>
    <w:rsid w:val="008C0F27"/>
    <w:rsid w:val="008C12E5"/>
    <w:rsid w:val="008C18B6"/>
    <w:rsid w:val="008C243F"/>
    <w:rsid w:val="008C3079"/>
    <w:rsid w:val="008C31BF"/>
    <w:rsid w:val="008C3372"/>
    <w:rsid w:val="008C5817"/>
    <w:rsid w:val="008C5DDB"/>
    <w:rsid w:val="008C6273"/>
    <w:rsid w:val="008C7D27"/>
    <w:rsid w:val="008C7D32"/>
    <w:rsid w:val="008C7D96"/>
    <w:rsid w:val="008D0010"/>
    <w:rsid w:val="008D0A63"/>
    <w:rsid w:val="008D12B4"/>
    <w:rsid w:val="008D12EE"/>
    <w:rsid w:val="008D182C"/>
    <w:rsid w:val="008D324C"/>
    <w:rsid w:val="008D3416"/>
    <w:rsid w:val="008D3ADF"/>
    <w:rsid w:val="008D3AFE"/>
    <w:rsid w:val="008D3CB5"/>
    <w:rsid w:val="008D4253"/>
    <w:rsid w:val="008D49C0"/>
    <w:rsid w:val="008D4F37"/>
    <w:rsid w:val="008D59EA"/>
    <w:rsid w:val="008D660F"/>
    <w:rsid w:val="008D6CB0"/>
    <w:rsid w:val="008D6CEE"/>
    <w:rsid w:val="008D796E"/>
    <w:rsid w:val="008D7ACD"/>
    <w:rsid w:val="008E05CB"/>
    <w:rsid w:val="008E0BA8"/>
    <w:rsid w:val="008E187C"/>
    <w:rsid w:val="008E20BF"/>
    <w:rsid w:val="008E2BF3"/>
    <w:rsid w:val="008E37E0"/>
    <w:rsid w:val="008E4DA8"/>
    <w:rsid w:val="008E5994"/>
    <w:rsid w:val="008E5D7F"/>
    <w:rsid w:val="008E5E07"/>
    <w:rsid w:val="008E67C5"/>
    <w:rsid w:val="008E72F6"/>
    <w:rsid w:val="008E76C6"/>
    <w:rsid w:val="008E78DC"/>
    <w:rsid w:val="008F0101"/>
    <w:rsid w:val="008F0102"/>
    <w:rsid w:val="008F1827"/>
    <w:rsid w:val="008F270B"/>
    <w:rsid w:val="008F430E"/>
    <w:rsid w:val="008F4492"/>
    <w:rsid w:val="008F4610"/>
    <w:rsid w:val="008F49F1"/>
    <w:rsid w:val="008F68B5"/>
    <w:rsid w:val="00900558"/>
    <w:rsid w:val="00900CED"/>
    <w:rsid w:val="009016E2"/>
    <w:rsid w:val="0090244F"/>
    <w:rsid w:val="00903F0B"/>
    <w:rsid w:val="009040AE"/>
    <w:rsid w:val="00904257"/>
    <w:rsid w:val="009054D5"/>
    <w:rsid w:val="00905C82"/>
    <w:rsid w:val="00907126"/>
    <w:rsid w:val="00907291"/>
    <w:rsid w:val="00907451"/>
    <w:rsid w:val="00910891"/>
    <w:rsid w:val="00911D9B"/>
    <w:rsid w:val="00912558"/>
    <w:rsid w:val="00912C9B"/>
    <w:rsid w:val="009133CF"/>
    <w:rsid w:val="009134DA"/>
    <w:rsid w:val="00914A35"/>
    <w:rsid w:val="00915F6B"/>
    <w:rsid w:val="00916831"/>
    <w:rsid w:val="00916FF8"/>
    <w:rsid w:val="0091755E"/>
    <w:rsid w:val="009177D3"/>
    <w:rsid w:val="00917CD5"/>
    <w:rsid w:val="00920E3E"/>
    <w:rsid w:val="009215AB"/>
    <w:rsid w:val="00921795"/>
    <w:rsid w:val="00921AFF"/>
    <w:rsid w:val="00922AB0"/>
    <w:rsid w:val="00924E45"/>
    <w:rsid w:val="009261A6"/>
    <w:rsid w:val="00926BF7"/>
    <w:rsid w:val="009305A5"/>
    <w:rsid w:val="00930CAC"/>
    <w:rsid w:val="009314E1"/>
    <w:rsid w:val="00931CE9"/>
    <w:rsid w:val="00931DA1"/>
    <w:rsid w:val="00933559"/>
    <w:rsid w:val="009340A2"/>
    <w:rsid w:val="009343F1"/>
    <w:rsid w:val="009377F0"/>
    <w:rsid w:val="009400BA"/>
    <w:rsid w:val="0094072D"/>
    <w:rsid w:val="00941995"/>
    <w:rsid w:val="00942288"/>
    <w:rsid w:val="0094268C"/>
    <w:rsid w:val="00943246"/>
    <w:rsid w:val="00945450"/>
    <w:rsid w:val="00945D32"/>
    <w:rsid w:val="00947569"/>
    <w:rsid w:val="009502B4"/>
    <w:rsid w:val="00950953"/>
    <w:rsid w:val="00951CE2"/>
    <w:rsid w:val="00951FCE"/>
    <w:rsid w:val="009529DD"/>
    <w:rsid w:val="00954778"/>
    <w:rsid w:val="00954D91"/>
    <w:rsid w:val="0095631D"/>
    <w:rsid w:val="00956604"/>
    <w:rsid w:val="00956CA6"/>
    <w:rsid w:val="0095713E"/>
    <w:rsid w:val="00960122"/>
    <w:rsid w:val="00961091"/>
    <w:rsid w:val="00961FF7"/>
    <w:rsid w:val="0096204A"/>
    <w:rsid w:val="009628FD"/>
    <w:rsid w:val="009639AF"/>
    <w:rsid w:val="00963A51"/>
    <w:rsid w:val="00963B42"/>
    <w:rsid w:val="00964276"/>
    <w:rsid w:val="0096482A"/>
    <w:rsid w:val="00965473"/>
    <w:rsid w:val="00965609"/>
    <w:rsid w:val="00965A72"/>
    <w:rsid w:val="009673D8"/>
    <w:rsid w:val="0096747A"/>
    <w:rsid w:val="00967BAB"/>
    <w:rsid w:val="00970804"/>
    <w:rsid w:val="00970EE1"/>
    <w:rsid w:val="0097157E"/>
    <w:rsid w:val="00972084"/>
    <w:rsid w:val="00972420"/>
    <w:rsid w:val="00972860"/>
    <w:rsid w:val="00972CDF"/>
    <w:rsid w:val="00973618"/>
    <w:rsid w:val="009741E6"/>
    <w:rsid w:val="00974294"/>
    <w:rsid w:val="009742CE"/>
    <w:rsid w:val="009743D6"/>
    <w:rsid w:val="00975C54"/>
    <w:rsid w:val="00977179"/>
    <w:rsid w:val="0097789E"/>
    <w:rsid w:val="00981B37"/>
    <w:rsid w:val="0098338F"/>
    <w:rsid w:val="00983B78"/>
    <w:rsid w:val="00983ECF"/>
    <w:rsid w:val="009840F1"/>
    <w:rsid w:val="009846C2"/>
    <w:rsid w:val="009847C1"/>
    <w:rsid w:val="00985A47"/>
    <w:rsid w:val="00985CB1"/>
    <w:rsid w:val="009860BE"/>
    <w:rsid w:val="00990070"/>
    <w:rsid w:val="00990CB8"/>
    <w:rsid w:val="00990DD0"/>
    <w:rsid w:val="00995129"/>
    <w:rsid w:val="00995434"/>
    <w:rsid w:val="009955F6"/>
    <w:rsid w:val="0099737C"/>
    <w:rsid w:val="00997AC4"/>
    <w:rsid w:val="009A1DB4"/>
    <w:rsid w:val="009A4A47"/>
    <w:rsid w:val="009A4C6A"/>
    <w:rsid w:val="009A4F1E"/>
    <w:rsid w:val="009A5768"/>
    <w:rsid w:val="009A68C7"/>
    <w:rsid w:val="009A71A6"/>
    <w:rsid w:val="009A7903"/>
    <w:rsid w:val="009B13A0"/>
    <w:rsid w:val="009B2490"/>
    <w:rsid w:val="009B37A5"/>
    <w:rsid w:val="009B4427"/>
    <w:rsid w:val="009B56F7"/>
    <w:rsid w:val="009B5A4F"/>
    <w:rsid w:val="009B5DFE"/>
    <w:rsid w:val="009B61FE"/>
    <w:rsid w:val="009B6838"/>
    <w:rsid w:val="009B6D5E"/>
    <w:rsid w:val="009B6E3A"/>
    <w:rsid w:val="009C0400"/>
    <w:rsid w:val="009C0A01"/>
    <w:rsid w:val="009C0CC7"/>
    <w:rsid w:val="009C1201"/>
    <w:rsid w:val="009C274C"/>
    <w:rsid w:val="009C345C"/>
    <w:rsid w:val="009C399A"/>
    <w:rsid w:val="009C3E45"/>
    <w:rsid w:val="009C4A9A"/>
    <w:rsid w:val="009C717F"/>
    <w:rsid w:val="009C7810"/>
    <w:rsid w:val="009D0395"/>
    <w:rsid w:val="009D04BC"/>
    <w:rsid w:val="009D0CF4"/>
    <w:rsid w:val="009D208A"/>
    <w:rsid w:val="009D2FD5"/>
    <w:rsid w:val="009D3998"/>
    <w:rsid w:val="009D3C33"/>
    <w:rsid w:val="009D40C2"/>
    <w:rsid w:val="009D484B"/>
    <w:rsid w:val="009D5EBF"/>
    <w:rsid w:val="009D60AD"/>
    <w:rsid w:val="009D6101"/>
    <w:rsid w:val="009D696A"/>
    <w:rsid w:val="009D6D3C"/>
    <w:rsid w:val="009D7ACB"/>
    <w:rsid w:val="009E021D"/>
    <w:rsid w:val="009E0B74"/>
    <w:rsid w:val="009E1165"/>
    <w:rsid w:val="009E136E"/>
    <w:rsid w:val="009E17DA"/>
    <w:rsid w:val="009E3035"/>
    <w:rsid w:val="009E44CE"/>
    <w:rsid w:val="009E6378"/>
    <w:rsid w:val="009E6E8E"/>
    <w:rsid w:val="009E6FF2"/>
    <w:rsid w:val="009E77F4"/>
    <w:rsid w:val="009F0687"/>
    <w:rsid w:val="009F1532"/>
    <w:rsid w:val="009F1E89"/>
    <w:rsid w:val="009F40C4"/>
    <w:rsid w:val="009F4249"/>
    <w:rsid w:val="009F498C"/>
    <w:rsid w:val="009F5173"/>
    <w:rsid w:val="009F52A0"/>
    <w:rsid w:val="009F681C"/>
    <w:rsid w:val="009F7341"/>
    <w:rsid w:val="00A00610"/>
    <w:rsid w:val="00A00EBE"/>
    <w:rsid w:val="00A016F4"/>
    <w:rsid w:val="00A01746"/>
    <w:rsid w:val="00A0376C"/>
    <w:rsid w:val="00A03A4D"/>
    <w:rsid w:val="00A03EBC"/>
    <w:rsid w:val="00A040F2"/>
    <w:rsid w:val="00A04A6A"/>
    <w:rsid w:val="00A063BE"/>
    <w:rsid w:val="00A0770D"/>
    <w:rsid w:val="00A101D7"/>
    <w:rsid w:val="00A113DD"/>
    <w:rsid w:val="00A119FC"/>
    <w:rsid w:val="00A11E1E"/>
    <w:rsid w:val="00A122F6"/>
    <w:rsid w:val="00A15AC9"/>
    <w:rsid w:val="00A16614"/>
    <w:rsid w:val="00A17E70"/>
    <w:rsid w:val="00A17FDC"/>
    <w:rsid w:val="00A206A2"/>
    <w:rsid w:val="00A21193"/>
    <w:rsid w:val="00A247C9"/>
    <w:rsid w:val="00A24CDA"/>
    <w:rsid w:val="00A25BFD"/>
    <w:rsid w:val="00A25CB4"/>
    <w:rsid w:val="00A25D94"/>
    <w:rsid w:val="00A2657E"/>
    <w:rsid w:val="00A30070"/>
    <w:rsid w:val="00A30DEB"/>
    <w:rsid w:val="00A30DF3"/>
    <w:rsid w:val="00A3128D"/>
    <w:rsid w:val="00A31C80"/>
    <w:rsid w:val="00A321CA"/>
    <w:rsid w:val="00A32785"/>
    <w:rsid w:val="00A33676"/>
    <w:rsid w:val="00A33ACD"/>
    <w:rsid w:val="00A33FA8"/>
    <w:rsid w:val="00A3435E"/>
    <w:rsid w:val="00A344D9"/>
    <w:rsid w:val="00A3505F"/>
    <w:rsid w:val="00A3528A"/>
    <w:rsid w:val="00A3528D"/>
    <w:rsid w:val="00A354DD"/>
    <w:rsid w:val="00A3660B"/>
    <w:rsid w:val="00A376FB"/>
    <w:rsid w:val="00A4019A"/>
    <w:rsid w:val="00A40730"/>
    <w:rsid w:val="00A408CA"/>
    <w:rsid w:val="00A40F86"/>
    <w:rsid w:val="00A4124D"/>
    <w:rsid w:val="00A41669"/>
    <w:rsid w:val="00A42AFC"/>
    <w:rsid w:val="00A4304E"/>
    <w:rsid w:val="00A451FC"/>
    <w:rsid w:val="00A4524F"/>
    <w:rsid w:val="00A45D11"/>
    <w:rsid w:val="00A45DBA"/>
    <w:rsid w:val="00A4685B"/>
    <w:rsid w:val="00A47ADB"/>
    <w:rsid w:val="00A503BE"/>
    <w:rsid w:val="00A509EB"/>
    <w:rsid w:val="00A51117"/>
    <w:rsid w:val="00A51B81"/>
    <w:rsid w:val="00A51E28"/>
    <w:rsid w:val="00A5202A"/>
    <w:rsid w:val="00A5347F"/>
    <w:rsid w:val="00A53624"/>
    <w:rsid w:val="00A53A9B"/>
    <w:rsid w:val="00A54C47"/>
    <w:rsid w:val="00A556EA"/>
    <w:rsid w:val="00A56257"/>
    <w:rsid w:val="00A57414"/>
    <w:rsid w:val="00A6085E"/>
    <w:rsid w:val="00A60E2B"/>
    <w:rsid w:val="00A63D3B"/>
    <w:rsid w:val="00A6442B"/>
    <w:rsid w:val="00A647E8"/>
    <w:rsid w:val="00A653AD"/>
    <w:rsid w:val="00A65C8D"/>
    <w:rsid w:val="00A661DC"/>
    <w:rsid w:val="00A664BB"/>
    <w:rsid w:val="00A67DDB"/>
    <w:rsid w:val="00A711C9"/>
    <w:rsid w:val="00A7233D"/>
    <w:rsid w:val="00A724F3"/>
    <w:rsid w:val="00A72A1D"/>
    <w:rsid w:val="00A73823"/>
    <w:rsid w:val="00A73FF5"/>
    <w:rsid w:val="00A75F8B"/>
    <w:rsid w:val="00A76332"/>
    <w:rsid w:val="00A770E5"/>
    <w:rsid w:val="00A77CC9"/>
    <w:rsid w:val="00A8016D"/>
    <w:rsid w:val="00A80356"/>
    <w:rsid w:val="00A83F42"/>
    <w:rsid w:val="00A840AD"/>
    <w:rsid w:val="00A84F6D"/>
    <w:rsid w:val="00A84FB4"/>
    <w:rsid w:val="00A85CC3"/>
    <w:rsid w:val="00A86D84"/>
    <w:rsid w:val="00A87328"/>
    <w:rsid w:val="00A87A7C"/>
    <w:rsid w:val="00A90222"/>
    <w:rsid w:val="00A91563"/>
    <w:rsid w:val="00A91AEB"/>
    <w:rsid w:val="00A927C2"/>
    <w:rsid w:val="00A9314A"/>
    <w:rsid w:val="00A935B6"/>
    <w:rsid w:val="00A93D11"/>
    <w:rsid w:val="00A93F73"/>
    <w:rsid w:val="00A955A9"/>
    <w:rsid w:val="00A95DEF"/>
    <w:rsid w:val="00A9696E"/>
    <w:rsid w:val="00A96A90"/>
    <w:rsid w:val="00AA01A6"/>
    <w:rsid w:val="00AA0427"/>
    <w:rsid w:val="00AA08FE"/>
    <w:rsid w:val="00AA0922"/>
    <w:rsid w:val="00AA1367"/>
    <w:rsid w:val="00AA158F"/>
    <w:rsid w:val="00AA16B8"/>
    <w:rsid w:val="00AA1BD6"/>
    <w:rsid w:val="00AA204F"/>
    <w:rsid w:val="00AA247A"/>
    <w:rsid w:val="00AA3018"/>
    <w:rsid w:val="00AA386F"/>
    <w:rsid w:val="00AA3F2B"/>
    <w:rsid w:val="00AA45FB"/>
    <w:rsid w:val="00AA4847"/>
    <w:rsid w:val="00AA67E1"/>
    <w:rsid w:val="00AA7415"/>
    <w:rsid w:val="00AB100D"/>
    <w:rsid w:val="00AB1752"/>
    <w:rsid w:val="00AB1788"/>
    <w:rsid w:val="00AB185D"/>
    <w:rsid w:val="00AB1C5F"/>
    <w:rsid w:val="00AB2A0D"/>
    <w:rsid w:val="00AB30C4"/>
    <w:rsid w:val="00AB3CFD"/>
    <w:rsid w:val="00AB3FE8"/>
    <w:rsid w:val="00AB42F2"/>
    <w:rsid w:val="00AB4C30"/>
    <w:rsid w:val="00AB4FC5"/>
    <w:rsid w:val="00AB6233"/>
    <w:rsid w:val="00AB6EB2"/>
    <w:rsid w:val="00AB7102"/>
    <w:rsid w:val="00AB742E"/>
    <w:rsid w:val="00AB752A"/>
    <w:rsid w:val="00AB76CB"/>
    <w:rsid w:val="00AB77C3"/>
    <w:rsid w:val="00AC1CA8"/>
    <w:rsid w:val="00AC228F"/>
    <w:rsid w:val="00AC2758"/>
    <w:rsid w:val="00AC2D43"/>
    <w:rsid w:val="00AC2D6B"/>
    <w:rsid w:val="00AC35CF"/>
    <w:rsid w:val="00AC3B6C"/>
    <w:rsid w:val="00AC4522"/>
    <w:rsid w:val="00AC47BC"/>
    <w:rsid w:val="00AC4C47"/>
    <w:rsid w:val="00AC4DD2"/>
    <w:rsid w:val="00AC4E29"/>
    <w:rsid w:val="00AC54F9"/>
    <w:rsid w:val="00AC778F"/>
    <w:rsid w:val="00AC7861"/>
    <w:rsid w:val="00AC7DEB"/>
    <w:rsid w:val="00AD0810"/>
    <w:rsid w:val="00AD1003"/>
    <w:rsid w:val="00AD1EF7"/>
    <w:rsid w:val="00AD211C"/>
    <w:rsid w:val="00AD3686"/>
    <w:rsid w:val="00AD36ED"/>
    <w:rsid w:val="00AD4A4D"/>
    <w:rsid w:val="00AD4D03"/>
    <w:rsid w:val="00AD59CE"/>
    <w:rsid w:val="00AD5DF2"/>
    <w:rsid w:val="00AD618D"/>
    <w:rsid w:val="00AD6684"/>
    <w:rsid w:val="00AD7285"/>
    <w:rsid w:val="00AD76DC"/>
    <w:rsid w:val="00AE0E88"/>
    <w:rsid w:val="00AE23F0"/>
    <w:rsid w:val="00AE2792"/>
    <w:rsid w:val="00AE696E"/>
    <w:rsid w:val="00AF02A5"/>
    <w:rsid w:val="00AF03EB"/>
    <w:rsid w:val="00AF2851"/>
    <w:rsid w:val="00AF36BF"/>
    <w:rsid w:val="00AF45A2"/>
    <w:rsid w:val="00AF4C57"/>
    <w:rsid w:val="00AF56A7"/>
    <w:rsid w:val="00AF5C10"/>
    <w:rsid w:val="00AF5E5C"/>
    <w:rsid w:val="00AF5EF1"/>
    <w:rsid w:val="00AF6012"/>
    <w:rsid w:val="00AF68E8"/>
    <w:rsid w:val="00AF7E6C"/>
    <w:rsid w:val="00B002AC"/>
    <w:rsid w:val="00B00EE4"/>
    <w:rsid w:val="00B00EFD"/>
    <w:rsid w:val="00B01618"/>
    <w:rsid w:val="00B01C9F"/>
    <w:rsid w:val="00B02355"/>
    <w:rsid w:val="00B03D4C"/>
    <w:rsid w:val="00B04622"/>
    <w:rsid w:val="00B04A72"/>
    <w:rsid w:val="00B0508A"/>
    <w:rsid w:val="00B05851"/>
    <w:rsid w:val="00B0587B"/>
    <w:rsid w:val="00B06C8B"/>
    <w:rsid w:val="00B06F1F"/>
    <w:rsid w:val="00B06F4C"/>
    <w:rsid w:val="00B07A41"/>
    <w:rsid w:val="00B07C48"/>
    <w:rsid w:val="00B07C77"/>
    <w:rsid w:val="00B10DE8"/>
    <w:rsid w:val="00B11572"/>
    <w:rsid w:val="00B11DFF"/>
    <w:rsid w:val="00B12306"/>
    <w:rsid w:val="00B12722"/>
    <w:rsid w:val="00B1288A"/>
    <w:rsid w:val="00B129F2"/>
    <w:rsid w:val="00B13603"/>
    <w:rsid w:val="00B14380"/>
    <w:rsid w:val="00B14640"/>
    <w:rsid w:val="00B14EFB"/>
    <w:rsid w:val="00B15172"/>
    <w:rsid w:val="00B160E9"/>
    <w:rsid w:val="00B17375"/>
    <w:rsid w:val="00B2024E"/>
    <w:rsid w:val="00B2056A"/>
    <w:rsid w:val="00B20D04"/>
    <w:rsid w:val="00B220FF"/>
    <w:rsid w:val="00B222AF"/>
    <w:rsid w:val="00B222F5"/>
    <w:rsid w:val="00B22A1A"/>
    <w:rsid w:val="00B22B13"/>
    <w:rsid w:val="00B231AA"/>
    <w:rsid w:val="00B242B2"/>
    <w:rsid w:val="00B244B0"/>
    <w:rsid w:val="00B2461D"/>
    <w:rsid w:val="00B24843"/>
    <w:rsid w:val="00B24B0E"/>
    <w:rsid w:val="00B259A1"/>
    <w:rsid w:val="00B264C2"/>
    <w:rsid w:val="00B26557"/>
    <w:rsid w:val="00B265BC"/>
    <w:rsid w:val="00B26B22"/>
    <w:rsid w:val="00B26BAE"/>
    <w:rsid w:val="00B27D34"/>
    <w:rsid w:val="00B30CFE"/>
    <w:rsid w:val="00B316F6"/>
    <w:rsid w:val="00B31900"/>
    <w:rsid w:val="00B31A20"/>
    <w:rsid w:val="00B32591"/>
    <w:rsid w:val="00B32EBC"/>
    <w:rsid w:val="00B34942"/>
    <w:rsid w:val="00B352AE"/>
    <w:rsid w:val="00B356A2"/>
    <w:rsid w:val="00B3587C"/>
    <w:rsid w:val="00B37883"/>
    <w:rsid w:val="00B40139"/>
    <w:rsid w:val="00B407F5"/>
    <w:rsid w:val="00B41F85"/>
    <w:rsid w:val="00B4242D"/>
    <w:rsid w:val="00B42F26"/>
    <w:rsid w:val="00B44B9A"/>
    <w:rsid w:val="00B4555F"/>
    <w:rsid w:val="00B462BC"/>
    <w:rsid w:val="00B464D6"/>
    <w:rsid w:val="00B465FA"/>
    <w:rsid w:val="00B4739A"/>
    <w:rsid w:val="00B4766D"/>
    <w:rsid w:val="00B47B78"/>
    <w:rsid w:val="00B50687"/>
    <w:rsid w:val="00B508B6"/>
    <w:rsid w:val="00B50E78"/>
    <w:rsid w:val="00B50FEA"/>
    <w:rsid w:val="00B510E3"/>
    <w:rsid w:val="00B512B2"/>
    <w:rsid w:val="00B533E9"/>
    <w:rsid w:val="00B54350"/>
    <w:rsid w:val="00B54A08"/>
    <w:rsid w:val="00B55800"/>
    <w:rsid w:val="00B55C0B"/>
    <w:rsid w:val="00B57124"/>
    <w:rsid w:val="00B57D78"/>
    <w:rsid w:val="00B607AA"/>
    <w:rsid w:val="00B60C8A"/>
    <w:rsid w:val="00B61CA6"/>
    <w:rsid w:val="00B62C9C"/>
    <w:rsid w:val="00B644BA"/>
    <w:rsid w:val="00B6542F"/>
    <w:rsid w:val="00B655D7"/>
    <w:rsid w:val="00B65638"/>
    <w:rsid w:val="00B65A72"/>
    <w:rsid w:val="00B65D95"/>
    <w:rsid w:val="00B661D2"/>
    <w:rsid w:val="00B66696"/>
    <w:rsid w:val="00B671EB"/>
    <w:rsid w:val="00B675F2"/>
    <w:rsid w:val="00B702BE"/>
    <w:rsid w:val="00B70CA2"/>
    <w:rsid w:val="00B721D1"/>
    <w:rsid w:val="00B72640"/>
    <w:rsid w:val="00B72B5A"/>
    <w:rsid w:val="00B72EDF"/>
    <w:rsid w:val="00B731BD"/>
    <w:rsid w:val="00B73B5B"/>
    <w:rsid w:val="00B73B86"/>
    <w:rsid w:val="00B74C47"/>
    <w:rsid w:val="00B7504E"/>
    <w:rsid w:val="00B75353"/>
    <w:rsid w:val="00B75B66"/>
    <w:rsid w:val="00B75BB7"/>
    <w:rsid w:val="00B76900"/>
    <w:rsid w:val="00B81262"/>
    <w:rsid w:val="00B82166"/>
    <w:rsid w:val="00B8234C"/>
    <w:rsid w:val="00B82D6F"/>
    <w:rsid w:val="00B836D0"/>
    <w:rsid w:val="00B83E20"/>
    <w:rsid w:val="00B84791"/>
    <w:rsid w:val="00B84C07"/>
    <w:rsid w:val="00B85044"/>
    <w:rsid w:val="00B86388"/>
    <w:rsid w:val="00B86900"/>
    <w:rsid w:val="00B903C3"/>
    <w:rsid w:val="00B919E5"/>
    <w:rsid w:val="00B91D75"/>
    <w:rsid w:val="00B961AD"/>
    <w:rsid w:val="00B9653F"/>
    <w:rsid w:val="00B966F8"/>
    <w:rsid w:val="00BA09C8"/>
    <w:rsid w:val="00BA0DB5"/>
    <w:rsid w:val="00BA1193"/>
    <w:rsid w:val="00BA1CEE"/>
    <w:rsid w:val="00BA23C1"/>
    <w:rsid w:val="00BA2992"/>
    <w:rsid w:val="00BA5B7A"/>
    <w:rsid w:val="00BA5FE8"/>
    <w:rsid w:val="00BA6107"/>
    <w:rsid w:val="00BB0BF0"/>
    <w:rsid w:val="00BB125C"/>
    <w:rsid w:val="00BB19AA"/>
    <w:rsid w:val="00BB1EB5"/>
    <w:rsid w:val="00BB336E"/>
    <w:rsid w:val="00BB3DBA"/>
    <w:rsid w:val="00BB4381"/>
    <w:rsid w:val="00BB479C"/>
    <w:rsid w:val="00BB5537"/>
    <w:rsid w:val="00BB7258"/>
    <w:rsid w:val="00BB7CEB"/>
    <w:rsid w:val="00BC0265"/>
    <w:rsid w:val="00BC0CD0"/>
    <w:rsid w:val="00BC11CD"/>
    <w:rsid w:val="00BC1275"/>
    <w:rsid w:val="00BC1598"/>
    <w:rsid w:val="00BC2D57"/>
    <w:rsid w:val="00BC36E7"/>
    <w:rsid w:val="00BC3D24"/>
    <w:rsid w:val="00BC5795"/>
    <w:rsid w:val="00BC58CD"/>
    <w:rsid w:val="00BC673C"/>
    <w:rsid w:val="00BC74C3"/>
    <w:rsid w:val="00BC76AF"/>
    <w:rsid w:val="00BD0C23"/>
    <w:rsid w:val="00BD0E7E"/>
    <w:rsid w:val="00BD271F"/>
    <w:rsid w:val="00BD2979"/>
    <w:rsid w:val="00BD2CD6"/>
    <w:rsid w:val="00BD6F46"/>
    <w:rsid w:val="00BD729A"/>
    <w:rsid w:val="00BE0AFD"/>
    <w:rsid w:val="00BE1E2F"/>
    <w:rsid w:val="00BE1E5E"/>
    <w:rsid w:val="00BE1EB1"/>
    <w:rsid w:val="00BE2872"/>
    <w:rsid w:val="00BE4546"/>
    <w:rsid w:val="00BE5A69"/>
    <w:rsid w:val="00BE5F54"/>
    <w:rsid w:val="00BE5F63"/>
    <w:rsid w:val="00BE6AC8"/>
    <w:rsid w:val="00BE6B77"/>
    <w:rsid w:val="00BE6B8E"/>
    <w:rsid w:val="00BE751B"/>
    <w:rsid w:val="00BE7990"/>
    <w:rsid w:val="00BF03AD"/>
    <w:rsid w:val="00BF0CF4"/>
    <w:rsid w:val="00BF0F1E"/>
    <w:rsid w:val="00BF10C1"/>
    <w:rsid w:val="00BF1F03"/>
    <w:rsid w:val="00BF2151"/>
    <w:rsid w:val="00BF26A1"/>
    <w:rsid w:val="00BF395D"/>
    <w:rsid w:val="00BF3B46"/>
    <w:rsid w:val="00BF4788"/>
    <w:rsid w:val="00BF5104"/>
    <w:rsid w:val="00BF68D8"/>
    <w:rsid w:val="00C00400"/>
    <w:rsid w:val="00C00D41"/>
    <w:rsid w:val="00C00DBC"/>
    <w:rsid w:val="00C0124B"/>
    <w:rsid w:val="00C01BBF"/>
    <w:rsid w:val="00C01C2E"/>
    <w:rsid w:val="00C0339B"/>
    <w:rsid w:val="00C03937"/>
    <w:rsid w:val="00C03D68"/>
    <w:rsid w:val="00C03E61"/>
    <w:rsid w:val="00C03ED4"/>
    <w:rsid w:val="00C03F03"/>
    <w:rsid w:val="00C04040"/>
    <w:rsid w:val="00C061A0"/>
    <w:rsid w:val="00C061D0"/>
    <w:rsid w:val="00C061F7"/>
    <w:rsid w:val="00C075F3"/>
    <w:rsid w:val="00C07FC4"/>
    <w:rsid w:val="00C10DC4"/>
    <w:rsid w:val="00C11028"/>
    <w:rsid w:val="00C1342D"/>
    <w:rsid w:val="00C13AF8"/>
    <w:rsid w:val="00C150ED"/>
    <w:rsid w:val="00C1618E"/>
    <w:rsid w:val="00C161D5"/>
    <w:rsid w:val="00C16BCB"/>
    <w:rsid w:val="00C17D11"/>
    <w:rsid w:val="00C17E89"/>
    <w:rsid w:val="00C20191"/>
    <w:rsid w:val="00C20D7B"/>
    <w:rsid w:val="00C22BE4"/>
    <w:rsid w:val="00C22FF2"/>
    <w:rsid w:val="00C23793"/>
    <w:rsid w:val="00C240CF"/>
    <w:rsid w:val="00C2548D"/>
    <w:rsid w:val="00C25A93"/>
    <w:rsid w:val="00C25BE5"/>
    <w:rsid w:val="00C25C5E"/>
    <w:rsid w:val="00C2689E"/>
    <w:rsid w:val="00C26F69"/>
    <w:rsid w:val="00C27397"/>
    <w:rsid w:val="00C30D0F"/>
    <w:rsid w:val="00C31B2C"/>
    <w:rsid w:val="00C32E7F"/>
    <w:rsid w:val="00C33161"/>
    <w:rsid w:val="00C33942"/>
    <w:rsid w:val="00C33AB3"/>
    <w:rsid w:val="00C34355"/>
    <w:rsid w:val="00C345C8"/>
    <w:rsid w:val="00C35BBD"/>
    <w:rsid w:val="00C35C64"/>
    <w:rsid w:val="00C35DF1"/>
    <w:rsid w:val="00C402EF"/>
    <w:rsid w:val="00C40451"/>
    <w:rsid w:val="00C40CF6"/>
    <w:rsid w:val="00C41915"/>
    <w:rsid w:val="00C42095"/>
    <w:rsid w:val="00C42865"/>
    <w:rsid w:val="00C42B01"/>
    <w:rsid w:val="00C43823"/>
    <w:rsid w:val="00C4405C"/>
    <w:rsid w:val="00C44C15"/>
    <w:rsid w:val="00C44D34"/>
    <w:rsid w:val="00C4521C"/>
    <w:rsid w:val="00C464EC"/>
    <w:rsid w:val="00C4675D"/>
    <w:rsid w:val="00C473C7"/>
    <w:rsid w:val="00C473CD"/>
    <w:rsid w:val="00C51D01"/>
    <w:rsid w:val="00C52121"/>
    <w:rsid w:val="00C53589"/>
    <w:rsid w:val="00C54296"/>
    <w:rsid w:val="00C555AB"/>
    <w:rsid w:val="00C60ABD"/>
    <w:rsid w:val="00C60FC8"/>
    <w:rsid w:val="00C6105B"/>
    <w:rsid w:val="00C62D56"/>
    <w:rsid w:val="00C62E0C"/>
    <w:rsid w:val="00C645C1"/>
    <w:rsid w:val="00C64769"/>
    <w:rsid w:val="00C6498C"/>
    <w:rsid w:val="00C65363"/>
    <w:rsid w:val="00C663AB"/>
    <w:rsid w:val="00C6656C"/>
    <w:rsid w:val="00C6785F"/>
    <w:rsid w:val="00C67B48"/>
    <w:rsid w:val="00C67D7B"/>
    <w:rsid w:val="00C70CF6"/>
    <w:rsid w:val="00C71214"/>
    <w:rsid w:val="00C717D4"/>
    <w:rsid w:val="00C72F50"/>
    <w:rsid w:val="00C735CD"/>
    <w:rsid w:val="00C73B42"/>
    <w:rsid w:val="00C75F5F"/>
    <w:rsid w:val="00C76889"/>
    <w:rsid w:val="00C76D02"/>
    <w:rsid w:val="00C80579"/>
    <w:rsid w:val="00C811BB"/>
    <w:rsid w:val="00C816D4"/>
    <w:rsid w:val="00C833B9"/>
    <w:rsid w:val="00C84542"/>
    <w:rsid w:val="00C853FC"/>
    <w:rsid w:val="00C85C33"/>
    <w:rsid w:val="00C862A7"/>
    <w:rsid w:val="00C8670E"/>
    <w:rsid w:val="00C86C6F"/>
    <w:rsid w:val="00C8758C"/>
    <w:rsid w:val="00C877AF"/>
    <w:rsid w:val="00C87D09"/>
    <w:rsid w:val="00C90DB6"/>
    <w:rsid w:val="00C921F0"/>
    <w:rsid w:val="00C9298B"/>
    <w:rsid w:val="00C92AA2"/>
    <w:rsid w:val="00C93178"/>
    <w:rsid w:val="00C937AA"/>
    <w:rsid w:val="00C94328"/>
    <w:rsid w:val="00C94603"/>
    <w:rsid w:val="00C96162"/>
    <w:rsid w:val="00C96DEB"/>
    <w:rsid w:val="00C97BA8"/>
    <w:rsid w:val="00C97FC5"/>
    <w:rsid w:val="00CA1A60"/>
    <w:rsid w:val="00CA24A9"/>
    <w:rsid w:val="00CA38F5"/>
    <w:rsid w:val="00CA4073"/>
    <w:rsid w:val="00CA6281"/>
    <w:rsid w:val="00CA62B4"/>
    <w:rsid w:val="00CA71E6"/>
    <w:rsid w:val="00CA761B"/>
    <w:rsid w:val="00CA79D9"/>
    <w:rsid w:val="00CB0738"/>
    <w:rsid w:val="00CB105D"/>
    <w:rsid w:val="00CB331D"/>
    <w:rsid w:val="00CB353E"/>
    <w:rsid w:val="00CB37E5"/>
    <w:rsid w:val="00CB3DEF"/>
    <w:rsid w:val="00CB65A2"/>
    <w:rsid w:val="00CB69E1"/>
    <w:rsid w:val="00CB6E1E"/>
    <w:rsid w:val="00CB701B"/>
    <w:rsid w:val="00CB7700"/>
    <w:rsid w:val="00CC09DA"/>
    <w:rsid w:val="00CC0E91"/>
    <w:rsid w:val="00CC219B"/>
    <w:rsid w:val="00CC46A6"/>
    <w:rsid w:val="00CC4730"/>
    <w:rsid w:val="00CC49EF"/>
    <w:rsid w:val="00CC554D"/>
    <w:rsid w:val="00CC5E7B"/>
    <w:rsid w:val="00CC6201"/>
    <w:rsid w:val="00CD03C3"/>
    <w:rsid w:val="00CD2819"/>
    <w:rsid w:val="00CD2A5F"/>
    <w:rsid w:val="00CD2B96"/>
    <w:rsid w:val="00CD2BA7"/>
    <w:rsid w:val="00CD324C"/>
    <w:rsid w:val="00CD389D"/>
    <w:rsid w:val="00CD4557"/>
    <w:rsid w:val="00CD5636"/>
    <w:rsid w:val="00CD568B"/>
    <w:rsid w:val="00CD606D"/>
    <w:rsid w:val="00CD6169"/>
    <w:rsid w:val="00CD7921"/>
    <w:rsid w:val="00CD7979"/>
    <w:rsid w:val="00CD7F3B"/>
    <w:rsid w:val="00CE2781"/>
    <w:rsid w:val="00CE2A0B"/>
    <w:rsid w:val="00CE3268"/>
    <w:rsid w:val="00CE484A"/>
    <w:rsid w:val="00CE4A24"/>
    <w:rsid w:val="00CE559A"/>
    <w:rsid w:val="00CE5DE6"/>
    <w:rsid w:val="00CE630F"/>
    <w:rsid w:val="00CE6339"/>
    <w:rsid w:val="00CE6A5B"/>
    <w:rsid w:val="00CE791B"/>
    <w:rsid w:val="00CE7B6D"/>
    <w:rsid w:val="00CE7F79"/>
    <w:rsid w:val="00CF04CB"/>
    <w:rsid w:val="00CF0E75"/>
    <w:rsid w:val="00CF1415"/>
    <w:rsid w:val="00CF2CB4"/>
    <w:rsid w:val="00CF322E"/>
    <w:rsid w:val="00CF3414"/>
    <w:rsid w:val="00CF399D"/>
    <w:rsid w:val="00CF47A0"/>
    <w:rsid w:val="00CF4A2A"/>
    <w:rsid w:val="00CF4EA5"/>
    <w:rsid w:val="00CF50DC"/>
    <w:rsid w:val="00CF5976"/>
    <w:rsid w:val="00CF65E6"/>
    <w:rsid w:val="00CF6E86"/>
    <w:rsid w:val="00CF722A"/>
    <w:rsid w:val="00CF7836"/>
    <w:rsid w:val="00D006BC"/>
    <w:rsid w:val="00D0244A"/>
    <w:rsid w:val="00D02C15"/>
    <w:rsid w:val="00D05126"/>
    <w:rsid w:val="00D05C4E"/>
    <w:rsid w:val="00D06017"/>
    <w:rsid w:val="00D0607A"/>
    <w:rsid w:val="00D06311"/>
    <w:rsid w:val="00D0649B"/>
    <w:rsid w:val="00D074F3"/>
    <w:rsid w:val="00D1114A"/>
    <w:rsid w:val="00D1118A"/>
    <w:rsid w:val="00D111F4"/>
    <w:rsid w:val="00D1138F"/>
    <w:rsid w:val="00D1258B"/>
    <w:rsid w:val="00D1314A"/>
    <w:rsid w:val="00D1346E"/>
    <w:rsid w:val="00D1367A"/>
    <w:rsid w:val="00D1445A"/>
    <w:rsid w:val="00D14863"/>
    <w:rsid w:val="00D14F71"/>
    <w:rsid w:val="00D15740"/>
    <w:rsid w:val="00D163A3"/>
    <w:rsid w:val="00D16D9A"/>
    <w:rsid w:val="00D2030B"/>
    <w:rsid w:val="00D20687"/>
    <w:rsid w:val="00D20DD0"/>
    <w:rsid w:val="00D20F7A"/>
    <w:rsid w:val="00D2120C"/>
    <w:rsid w:val="00D222C1"/>
    <w:rsid w:val="00D22FAB"/>
    <w:rsid w:val="00D24DCB"/>
    <w:rsid w:val="00D24EF3"/>
    <w:rsid w:val="00D267E9"/>
    <w:rsid w:val="00D26C2D"/>
    <w:rsid w:val="00D27124"/>
    <w:rsid w:val="00D271DB"/>
    <w:rsid w:val="00D27BFC"/>
    <w:rsid w:val="00D3131B"/>
    <w:rsid w:val="00D31739"/>
    <w:rsid w:val="00D31914"/>
    <w:rsid w:val="00D31A2D"/>
    <w:rsid w:val="00D31EA9"/>
    <w:rsid w:val="00D34016"/>
    <w:rsid w:val="00D34338"/>
    <w:rsid w:val="00D346C0"/>
    <w:rsid w:val="00D34E3E"/>
    <w:rsid w:val="00D35116"/>
    <w:rsid w:val="00D3569F"/>
    <w:rsid w:val="00D35A39"/>
    <w:rsid w:val="00D35DD5"/>
    <w:rsid w:val="00D35EF4"/>
    <w:rsid w:val="00D36EE5"/>
    <w:rsid w:val="00D37401"/>
    <w:rsid w:val="00D4070A"/>
    <w:rsid w:val="00D428AF"/>
    <w:rsid w:val="00D42A60"/>
    <w:rsid w:val="00D42B3F"/>
    <w:rsid w:val="00D42D53"/>
    <w:rsid w:val="00D43417"/>
    <w:rsid w:val="00D439B8"/>
    <w:rsid w:val="00D439E2"/>
    <w:rsid w:val="00D44554"/>
    <w:rsid w:val="00D44AD1"/>
    <w:rsid w:val="00D44FFC"/>
    <w:rsid w:val="00D4517A"/>
    <w:rsid w:val="00D45D54"/>
    <w:rsid w:val="00D46219"/>
    <w:rsid w:val="00D479E2"/>
    <w:rsid w:val="00D502B7"/>
    <w:rsid w:val="00D50731"/>
    <w:rsid w:val="00D51AC7"/>
    <w:rsid w:val="00D52078"/>
    <w:rsid w:val="00D52635"/>
    <w:rsid w:val="00D55F9E"/>
    <w:rsid w:val="00D56A31"/>
    <w:rsid w:val="00D56D27"/>
    <w:rsid w:val="00D57320"/>
    <w:rsid w:val="00D6055A"/>
    <w:rsid w:val="00D625D7"/>
    <w:rsid w:val="00D6285B"/>
    <w:rsid w:val="00D63FBD"/>
    <w:rsid w:val="00D64652"/>
    <w:rsid w:val="00D65139"/>
    <w:rsid w:val="00D724B7"/>
    <w:rsid w:val="00D7295E"/>
    <w:rsid w:val="00D73836"/>
    <w:rsid w:val="00D73BA2"/>
    <w:rsid w:val="00D74C18"/>
    <w:rsid w:val="00D81144"/>
    <w:rsid w:val="00D81893"/>
    <w:rsid w:val="00D825C8"/>
    <w:rsid w:val="00D82EE8"/>
    <w:rsid w:val="00D83581"/>
    <w:rsid w:val="00D83827"/>
    <w:rsid w:val="00D84B57"/>
    <w:rsid w:val="00D84EB2"/>
    <w:rsid w:val="00D8566F"/>
    <w:rsid w:val="00D86640"/>
    <w:rsid w:val="00D86D19"/>
    <w:rsid w:val="00D87703"/>
    <w:rsid w:val="00D87B31"/>
    <w:rsid w:val="00D90165"/>
    <w:rsid w:val="00D94D33"/>
    <w:rsid w:val="00D95A68"/>
    <w:rsid w:val="00D96DE7"/>
    <w:rsid w:val="00D97FA6"/>
    <w:rsid w:val="00DA0494"/>
    <w:rsid w:val="00DA0E89"/>
    <w:rsid w:val="00DA13E1"/>
    <w:rsid w:val="00DA167D"/>
    <w:rsid w:val="00DA1804"/>
    <w:rsid w:val="00DA19E5"/>
    <w:rsid w:val="00DA2506"/>
    <w:rsid w:val="00DA3905"/>
    <w:rsid w:val="00DA6BD4"/>
    <w:rsid w:val="00DA725C"/>
    <w:rsid w:val="00DA7D0C"/>
    <w:rsid w:val="00DB0581"/>
    <w:rsid w:val="00DB0A4C"/>
    <w:rsid w:val="00DB22CF"/>
    <w:rsid w:val="00DB34E6"/>
    <w:rsid w:val="00DB45AB"/>
    <w:rsid w:val="00DB4867"/>
    <w:rsid w:val="00DB593E"/>
    <w:rsid w:val="00DB5DEE"/>
    <w:rsid w:val="00DB5F7A"/>
    <w:rsid w:val="00DB668D"/>
    <w:rsid w:val="00DB6801"/>
    <w:rsid w:val="00DB72B4"/>
    <w:rsid w:val="00DB74D7"/>
    <w:rsid w:val="00DC065A"/>
    <w:rsid w:val="00DC0C9D"/>
    <w:rsid w:val="00DC0F6D"/>
    <w:rsid w:val="00DC10A6"/>
    <w:rsid w:val="00DC1644"/>
    <w:rsid w:val="00DC1BAD"/>
    <w:rsid w:val="00DC43A6"/>
    <w:rsid w:val="00DC51B8"/>
    <w:rsid w:val="00DC5F0C"/>
    <w:rsid w:val="00DC5FEB"/>
    <w:rsid w:val="00DC73CF"/>
    <w:rsid w:val="00DC7434"/>
    <w:rsid w:val="00DC750A"/>
    <w:rsid w:val="00DC7956"/>
    <w:rsid w:val="00DC79A4"/>
    <w:rsid w:val="00DD06FC"/>
    <w:rsid w:val="00DD0FA3"/>
    <w:rsid w:val="00DD209C"/>
    <w:rsid w:val="00DD25FC"/>
    <w:rsid w:val="00DD29D2"/>
    <w:rsid w:val="00DD3E47"/>
    <w:rsid w:val="00DD4C3E"/>
    <w:rsid w:val="00DD51A3"/>
    <w:rsid w:val="00DD60A4"/>
    <w:rsid w:val="00DD6718"/>
    <w:rsid w:val="00DD79C0"/>
    <w:rsid w:val="00DE060F"/>
    <w:rsid w:val="00DE354E"/>
    <w:rsid w:val="00DE3A18"/>
    <w:rsid w:val="00DE54B0"/>
    <w:rsid w:val="00DE54D3"/>
    <w:rsid w:val="00DE5DDB"/>
    <w:rsid w:val="00DE5F37"/>
    <w:rsid w:val="00DF0021"/>
    <w:rsid w:val="00DF1118"/>
    <w:rsid w:val="00DF1187"/>
    <w:rsid w:val="00DF148D"/>
    <w:rsid w:val="00DF1F8C"/>
    <w:rsid w:val="00DF1FCA"/>
    <w:rsid w:val="00DF3129"/>
    <w:rsid w:val="00DF4635"/>
    <w:rsid w:val="00DF5367"/>
    <w:rsid w:val="00DF58C6"/>
    <w:rsid w:val="00DF7481"/>
    <w:rsid w:val="00DF75D0"/>
    <w:rsid w:val="00E0005D"/>
    <w:rsid w:val="00E00E76"/>
    <w:rsid w:val="00E01A40"/>
    <w:rsid w:val="00E029B1"/>
    <w:rsid w:val="00E02A8F"/>
    <w:rsid w:val="00E03BF6"/>
    <w:rsid w:val="00E03FCA"/>
    <w:rsid w:val="00E04B72"/>
    <w:rsid w:val="00E05011"/>
    <w:rsid w:val="00E05427"/>
    <w:rsid w:val="00E05476"/>
    <w:rsid w:val="00E05FAA"/>
    <w:rsid w:val="00E05FE9"/>
    <w:rsid w:val="00E06B15"/>
    <w:rsid w:val="00E07CEC"/>
    <w:rsid w:val="00E1137B"/>
    <w:rsid w:val="00E11A2F"/>
    <w:rsid w:val="00E13294"/>
    <w:rsid w:val="00E13653"/>
    <w:rsid w:val="00E13A9F"/>
    <w:rsid w:val="00E15AB4"/>
    <w:rsid w:val="00E15CFA"/>
    <w:rsid w:val="00E15E39"/>
    <w:rsid w:val="00E16A79"/>
    <w:rsid w:val="00E16D35"/>
    <w:rsid w:val="00E17115"/>
    <w:rsid w:val="00E172A9"/>
    <w:rsid w:val="00E20BD4"/>
    <w:rsid w:val="00E212AB"/>
    <w:rsid w:val="00E21346"/>
    <w:rsid w:val="00E21628"/>
    <w:rsid w:val="00E218A5"/>
    <w:rsid w:val="00E2366A"/>
    <w:rsid w:val="00E239A7"/>
    <w:rsid w:val="00E24E06"/>
    <w:rsid w:val="00E24E45"/>
    <w:rsid w:val="00E25131"/>
    <w:rsid w:val="00E25D59"/>
    <w:rsid w:val="00E25D88"/>
    <w:rsid w:val="00E26848"/>
    <w:rsid w:val="00E26A74"/>
    <w:rsid w:val="00E30C5F"/>
    <w:rsid w:val="00E311FE"/>
    <w:rsid w:val="00E31775"/>
    <w:rsid w:val="00E31E09"/>
    <w:rsid w:val="00E31E45"/>
    <w:rsid w:val="00E31EE2"/>
    <w:rsid w:val="00E32634"/>
    <w:rsid w:val="00E33705"/>
    <w:rsid w:val="00E345E8"/>
    <w:rsid w:val="00E3469D"/>
    <w:rsid w:val="00E35084"/>
    <w:rsid w:val="00E3559C"/>
    <w:rsid w:val="00E35BAA"/>
    <w:rsid w:val="00E36599"/>
    <w:rsid w:val="00E36C36"/>
    <w:rsid w:val="00E371AA"/>
    <w:rsid w:val="00E37335"/>
    <w:rsid w:val="00E37ABD"/>
    <w:rsid w:val="00E40290"/>
    <w:rsid w:val="00E43527"/>
    <w:rsid w:val="00E453D1"/>
    <w:rsid w:val="00E45857"/>
    <w:rsid w:val="00E45AA0"/>
    <w:rsid w:val="00E45F70"/>
    <w:rsid w:val="00E45FB8"/>
    <w:rsid w:val="00E4614D"/>
    <w:rsid w:val="00E47422"/>
    <w:rsid w:val="00E50790"/>
    <w:rsid w:val="00E509D8"/>
    <w:rsid w:val="00E50A5D"/>
    <w:rsid w:val="00E51D80"/>
    <w:rsid w:val="00E524EE"/>
    <w:rsid w:val="00E529BB"/>
    <w:rsid w:val="00E538C9"/>
    <w:rsid w:val="00E53A21"/>
    <w:rsid w:val="00E54247"/>
    <w:rsid w:val="00E549C4"/>
    <w:rsid w:val="00E54FE6"/>
    <w:rsid w:val="00E56545"/>
    <w:rsid w:val="00E578B5"/>
    <w:rsid w:val="00E57AB8"/>
    <w:rsid w:val="00E60832"/>
    <w:rsid w:val="00E60B48"/>
    <w:rsid w:val="00E60EBB"/>
    <w:rsid w:val="00E615D3"/>
    <w:rsid w:val="00E62690"/>
    <w:rsid w:val="00E62FFB"/>
    <w:rsid w:val="00E63EEF"/>
    <w:rsid w:val="00E641B9"/>
    <w:rsid w:val="00E64BAD"/>
    <w:rsid w:val="00E64F3A"/>
    <w:rsid w:val="00E701C4"/>
    <w:rsid w:val="00E703C0"/>
    <w:rsid w:val="00E70663"/>
    <w:rsid w:val="00E70867"/>
    <w:rsid w:val="00E70B92"/>
    <w:rsid w:val="00E70CAF"/>
    <w:rsid w:val="00E72677"/>
    <w:rsid w:val="00E73134"/>
    <w:rsid w:val="00E731CD"/>
    <w:rsid w:val="00E7322F"/>
    <w:rsid w:val="00E73727"/>
    <w:rsid w:val="00E73A63"/>
    <w:rsid w:val="00E7493B"/>
    <w:rsid w:val="00E756C1"/>
    <w:rsid w:val="00E75D6D"/>
    <w:rsid w:val="00E77329"/>
    <w:rsid w:val="00E776C0"/>
    <w:rsid w:val="00E77BCE"/>
    <w:rsid w:val="00E80145"/>
    <w:rsid w:val="00E8022D"/>
    <w:rsid w:val="00E802E1"/>
    <w:rsid w:val="00E81B99"/>
    <w:rsid w:val="00E81E32"/>
    <w:rsid w:val="00E824C6"/>
    <w:rsid w:val="00E826DA"/>
    <w:rsid w:val="00E830AD"/>
    <w:rsid w:val="00E83CE0"/>
    <w:rsid w:val="00E84B3A"/>
    <w:rsid w:val="00E8530F"/>
    <w:rsid w:val="00E85B32"/>
    <w:rsid w:val="00E86CDE"/>
    <w:rsid w:val="00E87B9B"/>
    <w:rsid w:val="00E901F1"/>
    <w:rsid w:val="00E906F6"/>
    <w:rsid w:val="00E9134E"/>
    <w:rsid w:val="00E91481"/>
    <w:rsid w:val="00E91784"/>
    <w:rsid w:val="00E91F7D"/>
    <w:rsid w:val="00E93379"/>
    <w:rsid w:val="00E93CDE"/>
    <w:rsid w:val="00E945C0"/>
    <w:rsid w:val="00E95959"/>
    <w:rsid w:val="00E961BC"/>
    <w:rsid w:val="00E96735"/>
    <w:rsid w:val="00E967C1"/>
    <w:rsid w:val="00E96B0E"/>
    <w:rsid w:val="00E97DAA"/>
    <w:rsid w:val="00EA1B0A"/>
    <w:rsid w:val="00EA24EF"/>
    <w:rsid w:val="00EA28A6"/>
    <w:rsid w:val="00EA2F6C"/>
    <w:rsid w:val="00EA37C3"/>
    <w:rsid w:val="00EA5A73"/>
    <w:rsid w:val="00EA5AA1"/>
    <w:rsid w:val="00EA5C61"/>
    <w:rsid w:val="00EA69AD"/>
    <w:rsid w:val="00EA7C66"/>
    <w:rsid w:val="00EA7DFD"/>
    <w:rsid w:val="00EB0765"/>
    <w:rsid w:val="00EB07A3"/>
    <w:rsid w:val="00EB08B5"/>
    <w:rsid w:val="00EB0AD1"/>
    <w:rsid w:val="00EB15F9"/>
    <w:rsid w:val="00EB1A09"/>
    <w:rsid w:val="00EB1B32"/>
    <w:rsid w:val="00EB1D4A"/>
    <w:rsid w:val="00EB20DD"/>
    <w:rsid w:val="00EB2760"/>
    <w:rsid w:val="00EB2C85"/>
    <w:rsid w:val="00EB3C8D"/>
    <w:rsid w:val="00EB3E0C"/>
    <w:rsid w:val="00EB4E1B"/>
    <w:rsid w:val="00EB5152"/>
    <w:rsid w:val="00EB5B91"/>
    <w:rsid w:val="00EB64B3"/>
    <w:rsid w:val="00EB67DF"/>
    <w:rsid w:val="00EB68F7"/>
    <w:rsid w:val="00EB76F6"/>
    <w:rsid w:val="00EB7D47"/>
    <w:rsid w:val="00EC07A8"/>
    <w:rsid w:val="00EC0CC1"/>
    <w:rsid w:val="00EC1291"/>
    <w:rsid w:val="00EC2969"/>
    <w:rsid w:val="00EC3CB0"/>
    <w:rsid w:val="00EC47AD"/>
    <w:rsid w:val="00EC645F"/>
    <w:rsid w:val="00EC64F2"/>
    <w:rsid w:val="00EC6853"/>
    <w:rsid w:val="00EC6DED"/>
    <w:rsid w:val="00EC6EF6"/>
    <w:rsid w:val="00EC7066"/>
    <w:rsid w:val="00EC78A2"/>
    <w:rsid w:val="00EC7A00"/>
    <w:rsid w:val="00ED22DF"/>
    <w:rsid w:val="00ED29F4"/>
    <w:rsid w:val="00ED375F"/>
    <w:rsid w:val="00ED37CE"/>
    <w:rsid w:val="00ED46E7"/>
    <w:rsid w:val="00ED4BF2"/>
    <w:rsid w:val="00ED5D2E"/>
    <w:rsid w:val="00ED7147"/>
    <w:rsid w:val="00ED77A4"/>
    <w:rsid w:val="00ED7A60"/>
    <w:rsid w:val="00EE06C6"/>
    <w:rsid w:val="00EE0E33"/>
    <w:rsid w:val="00EE34DF"/>
    <w:rsid w:val="00EE4163"/>
    <w:rsid w:val="00EE436F"/>
    <w:rsid w:val="00EE45B3"/>
    <w:rsid w:val="00EE4DBD"/>
    <w:rsid w:val="00EE5571"/>
    <w:rsid w:val="00EE56EB"/>
    <w:rsid w:val="00EE67CA"/>
    <w:rsid w:val="00EE72E7"/>
    <w:rsid w:val="00EE7A7B"/>
    <w:rsid w:val="00EF09F5"/>
    <w:rsid w:val="00EF0DA3"/>
    <w:rsid w:val="00EF1A83"/>
    <w:rsid w:val="00EF1C64"/>
    <w:rsid w:val="00EF265A"/>
    <w:rsid w:val="00EF2E49"/>
    <w:rsid w:val="00EF3202"/>
    <w:rsid w:val="00EF34E8"/>
    <w:rsid w:val="00EF3936"/>
    <w:rsid w:val="00EF447A"/>
    <w:rsid w:val="00EF44DB"/>
    <w:rsid w:val="00EF4A03"/>
    <w:rsid w:val="00EF5913"/>
    <w:rsid w:val="00EF5EBD"/>
    <w:rsid w:val="00EF62D4"/>
    <w:rsid w:val="00EF71C9"/>
    <w:rsid w:val="00EF742E"/>
    <w:rsid w:val="00EF76FA"/>
    <w:rsid w:val="00EF7CDB"/>
    <w:rsid w:val="00F0033B"/>
    <w:rsid w:val="00F003FA"/>
    <w:rsid w:val="00F00E49"/>
    <w:rsid w:val="00F0161A"/>
    <w:rsid w:val="00F031C4"/>
    <w:rsid w:val="00F039F4"/>
    <w:rsid w:val="00F03BF6"/>
    <w:rsid w:val="00F0406C"/>
    <w:rsid w:val="00F040F8"/>
    <w:rsid w:val="00F0569A"/>
    <w:rsid w:val="00F05ACD"/>
    <w:rsid w:val="00F05E28"/>
    <w:rsid w:val="00F06BD2"/>
    <w:rsid w:val="00F1084B"/>
    <w:rsid w:val="00F108F4"/>
    <w:rsid w:val="00F12ADF"/>
    <w:rsid w:val="00F12F4F"/>
    <w:rsid w:val="00F1397E"/>
    <w:rsid w:val="00F14774"/>
    <w:rsid w:val="00F17B48"/>
    <w:rsid w:val="00F20D3B"/>
    <w:rsid w:val="00F217B9"/>
    <w:rsid w:val="00F21E92"/>
    <w:rsid w:val="00F231AE"/>
    <w:rsid w:val="00F232C4"/>
    <w:rsid w:val="00F232DB"/>
    <w:rsid w:val="00F233FC"/>
    <w:rsid w:val="00F2341C"/>
    <w:rsid w:val="00F235F5"/>
    <w:rsid w:val="00F23D05"/>
    <w:rsid w:val="00F242FE"/>
    <w:rsid w:val="00F24B5D"/>
    <w:rsid w:val="00F24BC1"/>
    <w:rsid w:val="00F25E6A"/>
    <w:rsid w:val="00F2624E"/>
    <w:rsid w:val="00F3013A"/>
    <w:rsid w:val="00F30222"/>
    <w:rsid w:val="00F30990"/>
    <w:rsid w:val="00F31598"/>
    <w:rsid w:val="00F3178C"/>
    <w:rsid w:val="00F31D75"/>
    <w:rsid w:val="00F32374"/>
    <w:rsid w:val="00F338BF"/>
    <w:rsid w:val="00F33B58"/>
    <w:rsid w:val="00F33D00"/>
    <w:rsid w:val="00F34779"/>
    <w:rsid w:val="00F35EBF"/>
    <w:rsid w:val="00F3660A"/>
    <w:rsid w:val="00F36DCE"/>
    <w:rsid w:val="00F36E93"/>
    <w:rsid w:val="00F37AA6"/>
    <w:rsid w:val="00F37BB9"/>
    <w:rsid w:val="00F37FD3"/>
    <w:rsid w:val="00F401BC"/>
    <w:rsid w:val="00F417CE"/>
    <w:rsid w:val="00F427D4"/>
    <w:rsid w:val="00F42CAE"/>
    <w:rsid w:val="00F42F4B"/>
    <w:rsid w:val="00F43179"/>
    <w:rsid w:val="00F43823"/>
    <w:rsid w:val="00F43B0F"/>
    <w:rsid w:val="00F44941"/>
    <w:rsid w:val="00F44B04"/>
    <w:rsid w:val="00F44B45"/>
    <w:rsid w:val="00F45D49"/>
    <w:rsid w:val="00F4600E"/>
    <w:rsid w:val="00F47655"/>
    <w:rsid w:val="00F47B03"/>
    <w:rsid w:val="00F50152"/>
    <w:rsid w:val="00F50C67"/>
    <w:rsid w:val="00F50D3B"/>
    <w:rsid w:val="00F519C1"/>
    <w:rsid w:val="00F51B5C"/>
    <w:rsid w:val="00F52707"/>
    <w:rsid w:val="00F535CB"/>
    <w:rsid w:val="00F54182"/>
    <w:rsid w:val="00F55076"/>
    <w:rsid w:val="00F5522E"/>
    <w:rsid w:val="00F55386"/>
    <w:rsid w:val="00F55D19"/>
    <w:rsid w:val="00F57800"/>
    <w:rsid w:val="00F57DD7"/>
    <w:rsid w:val="00F60628"/>
    <w:rsid w:val="00F60883"/>
    <w:rsid w:val="00F608EE"/>
    <w:rsid w:val="00F60DCA"/>
    <w:rsid w:val="00F623D0"/>
    <w:rsid w:val="00F6277E"/>
    <w:rsid w:val="00F629BD"/>
    <w:rsid w:val="00F64968"/>
    <w:rsid w:val="00F6557E"/>
    <w:rsid w:val="00F66ADA"/>
    <w:rsid w:val="00F674F6"/>
    <w:rsid w:val="00F67602"/>
    <w:rsid w:val="00F716A5"/>
    <w:rsid w:val="00F71DD6"/>
    <w:rsid w:val="00F729CF"/>
    <w:rsid w:val="00F7362F"/>
    <w:rsid w:val="00F75B9C"/>
    <w:rsid w:val="00F76DC7"/>
    <w:rsid w:val="00F7732D"/>
    <w:rsid w:val="00F804A7"/>
    <w:rsid w:val="00F80579"/>
    <w:rsid w:val="00F80EE6"/>
    <w:rsid w:val="00F81124"/>
    <w:rsid w:val="00F81407"/>
    <w:rsid w:val="00F81AD0"/>
    <w:rsid w:val="00F81AFA"/>
    <w:rsid w:val="00F82404"/>
    <w:rsid w:val="00F824AF"/>
    <w:rsid w:val="00F8335D"/>
    <w:rsid w:val="00F834CE"/>
    <w:rsid w:val="00F8629E"/>
    <w:rsid w:val="00F86363"/>
    <w:rsid w:val="00F87C85"/>
    <w:rsid w:val="00F87F45"/>
    <w:rsid w:val="00F90755"/>
    <w:rsid w:val="00F908DC"/>
    <w:rsid w:val="00F90B23"/>
    <w:rsid w:val="00F92419"/>
    <w:rsid w:val="00F92F1E"/>
    <w:rsid w:val="00F94A56"/>
    <w:rsid w:val="00F95B81"/>
    <w:rsid w:val="00F96742"/>
    <w:rsid w:val="00F96AC8"/>
    <w:rsid w:val="00FA01B0"/>
    <w:rsid w:val="00FA148D"/>
    <w:rsid w:val="00FA21C7"/>
    <w:rsid w:val="00FA2A09"/>
    <w:rsid w:val="00FA2D1E"/>
    <w:rsid w:val="00FA309C"/>
    <w:rsid w:val="00FA3352"/>
    <w:rsid w:val="00FA77E0"/>
    <w:rsid w:val="00FB027F"/>
    <w:rsid w:val="00FB064B"/>
    <w:rsid w:val="00FB1432"/>
    <w:rsid w:val="00FB16D8"/>
    <w:rsid w:val="00FB20C7"/>
    <w:rsid w:val="00FB2231"/>
    <w:rsid w:val="00FB2AF3"/>
    <w:rsid w:val="00FB3E66"/>
    <w:rsid w:val="00FB4881"/>
    <w:rsid w:val="00FB6B85"/>
    <w:rsid w:val="00FB7995"/>
    <w:rsid w:val="00FB7CF0"/>
    <w:rsid w:val="00FB7DA7"/>
    <w:rsid w:val="00FC05FB"/>
    <w:rsid w:val="00FC0651"/>
    <w:rsid w:val="00FC0DB7"/>
    <w:rsid w:val="00FC158F"/>
    <w:rsid w:val="00FC1859"/>
    <w:rsid w:val="00FC2CC6"/>
    <w:rsid w:val="00FC333F"/>
    <w:rsid w:val="00FC33FA"/>
    <w:rsid w:val="00FC3BC0"/>
    <w:rsid w:val="00FC5475"/>
    <w:rsid w:val="00FC5B21"/>
    <w:rsid w:val="00FC5D2C"/>
    <w:rsid w:val="00FC6557"/>
    <w:rsid w:val="00FD0BC6"/>
    <w:rsid w:val="00FD0E53"/>
    <w:rsid w:val="00FD20B8"/>
    <w:rsid w:val="00FD211D"/>
    <w:rsid w:val="00FD25FC"/>
    <w:rsid w:val="00FD2624"/>
    <w:rsid w:val="00FD2B8B"/>
    <w:rsid w:val="00FD5167"/>
    <w:rsid w:val="00FD5CDF"/>
    <w:rsid w:val="00FD5E75"/>
    <w:rsid w:val="00FD7C10"/>
    <w:rsid w:val="00FE05E7"/>
    <w:rsid w:val="00FE0610"/>
    <w:rsid w:val="00FE0BBA"/>
    <w:rsid w:val="00FE0F94"/>
    <w:rsid w:val="00FE138F"/>
    <w:rsid w:val="00FE1ABA"/>
    <w:rsid w:val="00FE23E4"/>
    <w:rsid w:val="00FE270A"/>
    <w:rsid w:val="00FE2CF2"/>
    <w:rsid w:val="00FE2D91"/>
    <w:rsid w:val="00FE2DF3"/>
    <w:rsid w:val="00FE34CF"/>
    <w:rsid w:val="00FE3E11"/>
    <w:rsid w:val="00FE4753"/>
    <w:rsid w:val="00FE52D9"/>
    <w:rsid w:val="00FE52FC"/>
    <w:rsid w:val="00FE67F1"/>
    <w:rsid w:val="00FE7C2E"/>
    <w:rsid w:val="00FF0281"/>
    <w:rsid w:val="00FF10BC"/>
    <w:rsid w:val="00FF111D"/>
    <w:rsid w:val="00FF16AF"/>
    <w:rsid w:val="00FF268F"/>
    <w:rsid w:val="00FF34F5"/>
    <w:rsid w:val="00FF38F2"/>
    <w:rsid w:val="00FF4028"/>
    <w:rsid w:val="00FF4242"/>
    <w:rsid w:val="00FF4D04"/>
    <w:rsid w:val="00FF59F0"/>
    <w:rsid w:val="00FF6C28"/>
    <w:rsid w:val="00FF7177"/>
    <w:rsid w:val="00FF71E5"/>
    <w:rsid w:val="01818BF4"/>
    <w:rsid w:val="02E0D7BC"/>
    <w:rsid w:val="02E9B40D"/>
    <w:rsid w:val="048CD09C"/>
    <w:rsid w:val="04A3F340"/>
    <w:rsid w:val="0535CB81"/>
    <w:rsid w:val="05554366"/>
    <w:rsid w:val="05BD4B9F"/>
    <w:rsid w:val="0673DA19"/>
    <w:rsid w:val="08C47689"/>
    <w:rsid w:val="08C4D964"/>
    <w:rsid w:val="0A16D90E"/>
    <w:rsid w:val="0A1B907A"/>
    <w:rsid w:val="0A92F16B"/>
    <w:rsid w:val="0A939F42"/>
    <w:rsid w:val="0B164193"/>
    <w:rsid w:val="0B533868"/>
    <w:rsid w:val="0C10A5CA"/>
    <w:rsid w:val="0C537A53"/>
    <w:rsid w:val="0CEB8BD3"/>
    <w:rsid w:val="0DB0161C"/>
    <w:rsid w:val="0DD2E997"/>
    <w:rsid w:val="0ECCB26B"/>
    <w:rsid w:val="0EE7D018"/>
    <w:rsid w:val="0F04476E"/>
    <w:rsid w:val="0F929A0D"/>
    <w:rsid w:val="10C6AAE4"/>
    <w:rsid w:val="11FBC66E"/>
    <w:rsid w:val="1256579D"/>
    <w:rsid w:val="1280F9B0"/>
    <w:rsid w:val="12F9B418"/>
    <w:rsid w:val="14079E2B"/>
    <w:rsid w:val="14C081FF"/>
    <w:rsid w:val="16011E29"/>
    <w:rsid w:val="160A80C0"/>
    <w:rsid w:val="16E9EAE3"/>
    <w:rsid w:val="17CF868D"/>
    <w:rsid w:val="17F4C87B"/>
    <w:rsid w:val="185D7D7E"/>
    <w:rsid w:val="185FAB37"/>
    <w:rsid w:val="18EBBD3C"/>
    <w:rsid w:val="199D5BE7"/>
    <w:rsid w:val="1A3D6EAC"/>
    <w:rsid w:val="1A8E9C0C"/>
    <w:rsid w:val="1A93B1A3"/>
    <w:rsid w:val="1ACAE75C"/>
    <w:rsid w:val="1AE954C0"/>
    <w:rsid w:val="1B26BD16"/>
    <w:rsid w:val="1BCB1DE1"/>
    <w:rsid w:val="1C5DB4B9"/>
    <w:rsid w:val="1CDB76B1"/>
    <w:rsid w:val="1CE08AE9"/>
    <w:rsid w:val="1D7326B0"/>
    <w:rsid w:val="1E148F3A"/>
    <w:rsid w:val="1E7F707F"/>
    <w:rsid w:val="1E7FF414"/>
    <w:rsid w:val="1F4C7ED3"/>
    <w:rsid w:val="1F7A2228"/>
    <w:rsid w:val="1F9EFC8B"/>
    <w:rsid w:val="1FADC63A"/>
    <w:rsid w:val="1FDBA981"/>
    <w:rsid w:val="203994C0"/>
    <w:rsid w:val="208905B9"/>
    <w:rsid w:val="20983BDA"/>
    <w:rsid w:val="20A03BF1"/>
    <w:rsid w:val="20ED211F"/>
    <w:rsid w:val="223A3C08"/>
    <w:rsid w:val="23B3FAD3"/>
    <w:rsid w:val="23BB685F"/>
    <w:rsid w:val="23CE721A"/>
    <w:rsid w:val="23E5B6F6"/>
    <w:rsid w:val="2409FA3A"/>
    <w:rsid w:val="2423640E"/>
    <w:rsid w:val="24F43338"/>
    <w:rsid w:val="2632C94B"/>
    <w:rsid w:val="264C20D5"/>
    <w:rsid w:val="26C2DD0E"/>
    <w:rsid w:val="284D4DA3"/>
    <w:rsid w:val="2882D548"/>
    <w:rsid w:val="2908AB4D"/>
    <w:rsid w:val="2925E525"/>
    <w:rsid w:val="2941AE3D"/>
    <w:rsid w:val="2977B88A"/>
    <w:rsid w:val="29ACA90A"/>
    <w:rsid w:val="29C0288E"/>
    <w:rsid w:val="2A17D76A"/>
    <w:rsid w:val="2ABAFB9A"/>
    <w:rsid w:val="2AC4A331"/>
    <w:rsid w:val="2B481A92"/>
    <w:rsid w:val="2C42C751"/>
    <w:rsid w:val="2C9DFB3E"/>
    <w:rsid w:val="2D44BF7C"/>
    <w:rsid w:val="2D4705E3"/>
    <w:rsid w:val="2E832135"/>
    <w:rsid w:val="2ED3310D"/>
    <w:rsid w:val="2EF8A68B"/>
    <w:rsid w:val="2F52176F"/>
    <w:rsid w:val="2F96219C"/>
    <w:rsid w:val="2FBC1B4F"/>
    <w:rsid w:val="2FD1B11B"/>
    <w:rsid w:val="30185D3D"/>
    <w:rsid w:val="324538F6"/>
    <w:rsid w:val="3252E65E"/>
    <w:rsid w:val="32A68E2D"/>
    <w:rsid w:val="32D0F6F7"/>
    <w:rsid w:val="32FE0ECE"/>
    <w:rsid w:val="331F6850"/>
    <w:rsid w:val="340E3876"/>
    <w:rsid w:val="345B25D6"/>
    <w:rsid w:val="347435DF"/>
    <w:rsid w:val="350ACDED"/>
    <w:rsid w:val="351883AC"/>
    <w:rsid w:val="358B1AD7"/>
    <w:rsid w:val="35DB88DE"/>
    <w:rsid w:val="35E436D7"/>
    <w:rsid w:val="3602B34E"/>
    <w:rsid w:val="37079F70"/>
    <w:rsid w:val="38192588"/>
    <w:rsid w:val="3A16D222"/>
    <w:rsid w:val="3A5E1235"/>
    <w:rsid w:val="3AE50333"/>
    <w:rsid w:val="3AF38FD5"/>
    <w:rsid w:val="3B065266"/>
    <w:rsid w:val="3B0B3DFE"/>
    <w:rsid w:val="3B83C396"/>
    <w:rsid w:val="3BFFE066"/>
    <w:rsid w:val="3CB936B6"/>
    <w:rsid w:val="3D957CAB"/>
    <w:rsid w:val="3E10061C"/>
    <w:rsid w:val="3F435673"/>
    <w:rsid w:val="40CCCF31"/>
    <w:rsid w:val="40F46F7A"/>
    <w:rsid w:val="41C70E81"/>
    <w:rsid w:val="4243267A"/>
    <w:rsid w:val="4421CE29"/>
    <w:rsid w:val="4507FBED"/>
    <w:rsid w:val="4578B494"/>
    <w:rsid w:val="458D9A4F"/>
    <w:rsid w:val="461D28A8"/>
    <w:rsid w:val="46582AB1"/>
    <w:rsid w:val="46FAE5AE"/>
    <w:rsid w:val="47134B49"/>
    <w:rsid w:val="47291B69"/>
    <w:rsid w:val="474D8FCB"/>
    <w:rsid w:val="47F3C4DC"/>
    <w:rsid w:val="48A28E97"/>
    <w:rsid w:val="48B409B8"/>
    <w:rsid w:val="4A8821AE"/>
    <w:rsid w:val="4AC7C911"/>
    <w:rsid w:val="4ADAA98A"/>
    <w:rsid w:val="4ADE5EA0"/>
    <w:rsid w:val="4C06C816"/>
    <w:rsid w:val="4C0BC73E"/>
    <w:rsid w:val="4CF24396"/>
    <w:rsid w:val="4CFC6451"/>
    <w:rsid w:val="4D4EF5F2"/>
    <w:rsid w:val="4E555D9C"/>
    <w:rsid w:val="4E5E9496"/>
    <w:rsid w:val="4EFFC043"/>
    <w:rsid w:val="4FA00D79"/>
    <w:rsid w:val="4FE5315B"/>
    <w:rsid w:val="50CD56EE"/>
    <w:rsid w:val="50D6C560"/>
    <w:rsid w:val="51233B9F"/>
    <w:rsid w:val="516829E4"/>
    <w:rsid w:val="52740ADD"/>
    <w:rsid w:val="52A014B7"/>
    <w:rsid w:val="52A4E262"/>
    <w:rsid w:val="53589810"/>
    <w:rsid w:val="5368C538"/>
    <w:rsid w:val="540FDB3E"/>
    <w:rsid w:val="54F4B007"/>
    <w:rsid w:val="55ABAB9F"/>
    <w:rsid w:val="57604FB1"/>
    <w:rsid w:val="58ACAC83"/>
    <w:rsid w:val="599ECECB"/>
    <w:rsid w:val="5A29FC5C"/>
    <w:rsid w:val="5AD102F6"/>
    <w:rsid w:val="5C7F228C"/>
    <w:rsid w:val="5C979AA7"/>
    <w:rsid w:val="5C9BD86F"/>
    <w:rsid w:val="5D2AE0F2"/>
    <w:rsid w:val="5D3D8A0C"/>
    <w:rsid w:val="5D631EE3"/>
    <w:rsid w:val="5E83F9B6"/>
    <w:rsid w:val="5FA06036"/>
    <w:rsid w:val="5FA84B45"/>
    <w:rsid w:val="602DD8AB"/>
    <w:rsid w:val="607BD8AC"/>
    <w:rsid w:val="61815CA9"/>
    <w:rsid w:val="624CAE7E"/>
    <w:rsid w:val="6271064A"/>
    <w:rsid w:val="628371C9"/>
    <w:rsid w:val="6362B495"/>
    <w:rsid w:val="63CD87EB"/>
    <w:rsid w:val="640CD6AB"/>
    <w:rsid w:val="6457EDA2"/>
    <w:rsid w:val="64809A7F"/>
    <w:rsid w:val="6488A04E"/>
    <w:rsid w:val="65ED45AB"/>
    <w:rsid w:val="662DA88A"/>
    <w:rsid w:val="67DEDE92"/>
    <w:rsid w:val="68448E74"/>
    <w:rsid w:val="6863AE08"/>
    <w:rsid w:val="686EC95C"/>
    <w:rsid w:val="68C82798"/>
    <w:rsid w:val="68D8F6DB"/>
    <w:rsid w:val="68E10A62"/>
    <w:rsid w:val="68F8D697"/>
    <w:rsid w:val="6A3C21FE"/>
    <w:rsid w:val="6A3E3F8E"/>
    <w:rsid w:val="6A56BE1F"/>
    <w:rsid w:val="6B6DE38E"/>
    <w:rsid w:val="6BE9840F"/>
    <w:rsid w:val="6BF5DB56"/>
    <w:rsid w:val="6C5FC35D"/>
    <w:rsid w:val="6CC55397"/>
    <w:rsid w:val="6CEB472A"/>
    <w:rsid w:val="6D553298"/>
    <w:rsid w:val="6E036347"/>
    <w:rsid w:val="6E62C777"/>
    <w:rsid w:val="6EFD6FFC"/>
    <w:rsid w:val="6FCF31CC"/>
    <w:rsid w:val="700ABC93"/>
    <w:rsid w:val="7068E9F7"/>
    <w:rsid w:val="7159AE14"/>
    <w:rsid w:val="71A3650C"/>
    <w:rsid w:val="71B387F7"/>
    <w:rsid w:val="71BD8963"/>
    <w:rsid w:val="71D8BEBE"/>
    <w:rsid w:val="7253C945"/>
    <w:rsid w:val="72C9D0EF"/>
    <w:rsid w:val="7362D350"/>
    <w:rsid w:val="736AEC4E"/>
    <w:rsid w:val="7492B198"/>
    <w:rsid w:val="75358E23"/>
    <w:rsid w:val="75A529F2"/>
    <w:rsid w:val="75ABA4B7"/>
    <w:rsid w:val="766D3197"/>
    <w:rsid w:val="76E19CC3"/>
    <w:rsid w:val="77A650BC"/>
    <w:rsid w:val="7866C73B"/>
    <w:rsid w:val="78C49F49"/>
    <w:rsid w:val="7989E864"/>
    <w:rsid w:val="7AA3416A"/>
    <w:rsid w:val="7B5B6225"/>
    <w:rsid w:val="7C8C2BA2"/>
    <w:rsid w:val="7CAF90F0"/>
    <w:rsid w:val="7D61AA20"/>
    <w:rsid w:val="7D6B6B5C"/>
    <w:rsid w:val="7E5207E1"/>
    <w:rsid w:val="7E9DBD07"/>
    <w:rsid w:val="7F2B7DDE"/>
    <w:rsid w:val="7F307BB3"/>
    <w:rsid w:val="7F520650"/>
    <w:rsid w:val="7FDB1B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9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
    <w:name w:val="Normal"/>
    <w:qFormat/>
    <w:rsid w:val="00044996"/>
  </w:style>
  <w:style w:type="paragraph" w:styleId="Heading1">
    <w:name w:val="heading 1"/>
    <w:basedOn w:val="Normal"/>
    <w:next w:val="Normal"/>
    <w:qFormat/>
    <w:rsid w:val="00044996"/>
    <w:pPr>
      <w:keepNext/>
      <w:spacing w:before="120" w:after="120" w:line="220" w:lineRule="exact"/>
      <w:outlineLvl w:val="0"/>
    </w:pPr>
    <w:rPr>
      <w:rFonts w:ascii="Arial" w:hAnsi="Arial"/>
      <w:b/>
      <w:sz w:val="24"/>
    </w:rPr>
  </w:style>
  <w:style w:type="paragraph" w:styleId="Heading2">
    <w:name w:val="heading 2"/>
    <w:basedOn w:val="Normal"/>
    <w:next w:val="Normal"/>
    <w:qFormat/>
    <w:rsid w:val="00044996"/>
    <w:pPr>
      <w:keepNext/>
      <w:spacing w:after="120" w:line="320" w:lineRule="exact"/>
      <w:outlineLvl w:val="1"/>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44996"/>
    <w:pPr>
      <w:tabs>
        <w:tab w:val="center" w:pos="4320"/>
        <w:tab w:val="right" w:pos="8640"/>
      </w:tabs>
    </w:pPr>
  </w:style>
  <w:style w:type="paragraph" w:styleId="Header">
    <w:name w:val="header"/>
    <w:basedOn w:val="Normal"/>
    <w:link w:val="HeaderChar"/>
    <w:uiPriority w:val="99"/>
    <w:rsid w:val="00044996"/>
    <w:pPr>
      <w:tabs>
        <w:tab w:val="center" w:pos="4320"/>
        <w:tab w:val="right" w:pos="8640"/>
      </w:tabs>
    </w:pPr>
  </w:style>
  <w:style w:type="paragraph" w:styleId="FootnoteText">
    <w:name w:val="footnote text"/>
    <w:basedOn w:val="Normal"/>
    <w:semiHidden/>
    <w:rsid w:val="00044996"/>
  </w:style>
  <w:style w:type="character" w:styleId="FootnoteReference">
    <w:name w:val="footnote reference"/>
    <w:semiHidden/>
    <w:rsid w:val="00044996"/>
    <w:rPr>
      <w:vertAlign w:val="superscript"/>
    </w:rPr>
  </w:style>
  <w:style w:type="character" w:styleId="PageNumber">
    <w:name w:val="page number"/>
    <w:basedOn w:val="DefaultParagraphFont"/>
    <w:rsid w:val="00044996"/>
  </w:style>
  <w:style w:type="paragraph" w:styleId="BodyTextIndent">
    <w:name w:val="Body Text Indent"/>
    <w:basedOn w:val="Normal"/>
    <w:link w:val="BodyTextIndentChar"/>
    <w:rsid w:val="00044996"/>
    <w:pPr>
      <w:spacing w:before="120" w:after="120" w:line="200" w:lineRule="exact"/>
      <w:ind w:left="288"/>
    </w:pPr>
    <w:rPr>
      <w:rFonts w:ascii="Arial" w:hAnsi="Arial"/>
      <w:sz w:val="24"/>
    </w:rPr>
  </w:style>
  <w:style w:type="paragraph" w:styleId="BlockText">
    <w:name w:val="Block Text"/>
    <w:basedOn w:val="Normal"/>
    <w:rsid w:val="00044996"/>
    <w:pPr>
      <w:spacing w:before="120" w:after="120"/>
      <w:ind w:left="288" w:right="288"/>
    </w:pPr>
    <w:rPr>
      <w:rFonts w:ascii="Arial" w:hAnsi="Arial"/>
      <w:sz w:val="24"/>
    </w:rPr>
  </w:style>
  <w:style w:type="paragraph" w:styleId="BalloonText">
    <w:name w:val="Balloon Text"/>
    <w:basedOn w:val="Normal"/>
    <w:semiHidden/>
    <w:rsid w:val="00044996"/>
    <w:rPr>
      <w:rFonts w:ascii="Tahoma" w:hAnsi="Tahoma" w:cs="Tahoma"/>
      <w:sz w:val="16"/>
      <w:szCs w:val="16"/>
    </w:rPr>
  </w:style>
  <w:style w:type="paragraph" w:customStyle="1" w:styleId="AveryWizard">
    <w:name w:val="Avery Wizard"/>
    <w:basedOn w:val="Normal"/>
    <w:rsid w:val="00044996"/>
    <w:pPr>
      <w:autoSpaceDE w:val="0"/>
      <w:autoSpaceDN w:val="0"/>
      <w:spacing w:line="200" w:lineRule="auto"/>
    </w:pPr>
    <w:rPr>
      <w:rFonts w:ascii="Arial" w:hAnsi="Arial"/>
    </w:rPr>
  </w:style>
  <w:style w:type="character" w:styleId="CommentReference">
    <w:name w:val="annotation reference"/>
    <w:semiHidden/>
    <w:rsid w:val="00044996"/>
    <w:rPr>
      <w:sz w:val="16"/>
      <w:szCs w:val="16"/>
    </w:rPr>
  </w:style>
  <w:style w:type="paragraph" w:styleId="CommentText">
    <w:name w:val="annotation text"/>
    <w:basedOn w:val="Normal"/>
    <w:link w:val="CommentTextChar"/>
    <w:rsid w:val="00044996"/>
  </w:style>
  <w:style w:type="paragraph" w:styleId="CommentSubject">
    <w:name w:val="annotation subject"/>
    <w:basedOn w:val="CommentText"/>
    <w:next w:val="CommentText"/>
    <w:semiHidden/>
    <w:rsid w:val="00044996"/>
    <w:rPr>
      <w:b/>
      <w:bCs/>
    </w:rPr>
  </w:style>
  <w:style w:type="table" w:styleId="TableGrid">
    <w:name w:val="Table Grid"/>
    <w:basedOn w:val="TableNormal"/>
    <w:rsid w:val="006F52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C0996"/>
    <w:rPr>
      <w:color w:val="0000FF"/>
      <w:u w:val="single"/>
    </w:rPr>
  </w:style>
  <w:style w:type="character" w:customStyle="1" w:styleId="zzmpTrailerItem">
    <w:name w:val="zzmpTrailerItem"/>
    <w:basedOn w:val="DefaultParagraphFont"/>
    <w:rsid w:val="00C03F03"/>
    <w:rPr>
      <w:rFonts w:ascii="CG Times" w:hAnsi="CG Times" w:cs="Times New Roman"/>
      <w:dstrike w:val="0"/>
      <w:noProof/>
      <w:color w:val="auto"/>
      <w:spacing w:val="0"/>
      <w:position w:val="0"/>
      <w:sz w:val="16"/>
      <w:szCs w:val="16"/>
      <w:u w:val="none"/>
      <w:effect w:val="none"/>
      <w:vertAlign w:val="baseline"/>
    </w:rPr>
  </w:style>
  <w:style w:type="character" w:customStyle="1" w:styleId="BodyTextIndentChar">
    <w:name w:val="Body Text Indent Char"/>
    <w:basedOn w:val="DefaultParagraphFont"/>
    <w:link w:val="BodyTextIndent"/>
    <w:rsid w:val="00687A7D"/>
    <w:rPr>
      <w:rFonts w:ascii="Arial" w:hAnsi="Arial"/>
      <w:sz w:val="24"/>
    </w:rPr>
  </w:style>
  <w:style w:type="paragraph" w:customStyle="1" w:styleId="Default">
    <w:name w:val="Default"/>
    <w:rsid w:val="004040AC"/>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DD79C0"/>
    <w:pPr>
      <w:ind w:left="720"/>
      <w:contextualSpacing/>
    </w:pPr>
  </w:style>
  <w:style w:type="paragraph" w:styleId="Revision">
    <w:name w:val="Revision"/>
    <w:hidden/>
    <w:uiPriority w:val="99"/>
    <w:semiHidden/>
    <w:rsid w:val="007F3E6A"/>
  </w:style>
  <w:style w:type="character" w:customStyle="1" w:styleId="normaltextrun">
    <w:name w:val="normaltextrun"/>
    <w:basedOn w:val="DefaultParagraphFont"/>
    <w:rsid w:val="001F4168"/>
  </w:style>
  <w:style w:type="character" w:customStyle="1" w:styleId="eop">
    <w:name w:val="eop"/>
    <w:basedOn w:val="DefaultParagraphFont"/>
    <w:rsid w:val="001F4168"/>
  </w:style>
  <w:style w:type="character" w:styleId="UnresolvedMention">
    <w:name w:val="Unresolved Mention"/>
    <w:basedOn w:val="DefaultParagraphFont"/>
    <w:rsid w:val="003C3BA0"/>
    <w:rPr>
      <w:color w:val="605E5C"/>
      <w:shd w:val="clear" w:color="auto" w:fill="E1DFDD"/>
    </w:rPr>
  </w:style>
  <w:style w:type="character" w:styleId="Mention">
    <w:name w:val="Mention"/>
    <w:basedOn w:val="DefaultParagraphFont"/>
    <w:rsid w:val="003C3BA0"/>
    <w:rPr>
      <w:color w:val="2B579A"/>
      <w:shd w:val="clear" w:color="auto" w:fill="E1DFDD"/>
    </w:rPr>
  </w:style>
  <w:style w:type="character" w:customStyle="1" w:styleId="CommentTextChar">
    <w:name w:val="Comment Text Char"/>
    <w:basedOn w:val="DefaultParagraphFont"/>
    <w:link w:val="CommentText"/>
    <w:rsid w:val="003922A9"/>
  </w:style>
  <w:style w:type="character" w:customStyle="1" w:styleId="HeaderChar">
    <w:name w:val="Header Char"/>
    <w:basedOn w:val="DefaultParagraphFont"/>
    <w:link w:val="Header"/>
    <w:uiPriority w:val="99"/>
    <w:rsid w:val="006C5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22835">
      <w:bodyDiv w:val="1"/>
      <w:marLeft w:val="0"/>
      <w:marRight w:val="0"/>
      <w:marTop w:val="0"/>
      <w:marBottom w:val="0"/>
      <w:divBdr>
        <w:top w:val="none" w:sz="0" w:space="0" w:color="auto"/>
        <w:left w:val="none" w:sz="0" w:space="0" w:color="auto"/>
        <w:bottom w:val="none" w:sz="0" w:space="0" w:color="auto"/>
        <w:right w:val="none" w:sz="0" w:space="0" w:color="auto"/>
      </w:divBdr>
    </w:div>
    <w:div w:id="259727552">
      <w:bodyDiv w:val="1"/>
      <w:marLeft w:val="0"/>
      <w:marRight w:val="0"/>
      <w:marTop w:val="0"/>
      <w:marBottom w:val="0"/>
      <w:divBdr>
        <w:top w:val="none" w:sz="0" w:space="0" w:color="auto"/>
        <w:left w:val="none" w:sz="0" w:space="0" w:color="auto"/>
        <w:bottom w:val="none" w:sz="0" w:space="0" w:color="auto"/>
        <w:right w:val="none" w:sz="0" w:space="0" w:color="auto"/>
      </w:divBdr>
    </w:div>
    <w:div w:id="419525238">
      <w:bodyDiv w:val="1"/>
      <w:marLeft w:val="0"/>
      <w:marRight w:val="0"/>
      <w:marTop w:val="0"/>
      <w:marBottom w:val="0"/>
      <w:divBdr>
        <w:top w:val="none" w:sz="0" w:space="0" w:color="auto"/>
        <w:left w:val="none" w:sz="0" w:space="0" w:color="auto"/>
        <w:bottom w:val="none" w:sz="0" w:space="0" w:color="auto"/>
        <w:right w:val="none" w:sz="0" w:space="0" w:color="auto"/>
      </w:divBdr>
    </w:div>
    <w:div w:id="748120543">
      <w:bodyDiv w:val="1"/>
      <w:marLeft w:val="0"/>
      <w:marRight w:val="0"/>
      <w:marTop w:val="0"/>
      <w:marBottom w:val="0"/>
      <w:divBdr>
        <w:top w:val="none" w:sz="0" w:space="0" w:color="auto"/>
        <w:left w:val="none" w:sz="0" w:space="0" w:color="auto"/>
        <w:bottom w:val="none" w:sz="0" w:space="0" w:color="auto"/>
        <w:right w:val="none" w:sz="0" w:space="0" w:color="auto"/>
      </w:divBdr>
      <w:divsChild>
        <w:div w:id="207229414">
          <w:marLeft w:val="0"/>
          <w:marRight w:val="0"/>
          <w:marTop w:val="0"/>
          <w:marBottom w:val="0"/>
          <w:divBdr>
            <w:top w:val="none" w:sz="0" w:space="0" w:color="auto"/>
            <w:left w:val="none" w:sz="0" w:space="0" w:color="auto"/>
            <w:bottom w:val="none" w:sz="0" w:space="0" w:color="auto"/>
            <w:right w:val="none" w:sz="0" w:space="0" w:color="auto"/>
          </w:divBdr>
        </w:div>
        <w:div w:id="324550915">
          <w:marLeft w:val="0"/>
          <w:marRight w:val="0"/>
          <w:marTop w:val="0"/>
          <w:marBottom w:val="0"/>
          <w:divBdr>
            <w:top w:val="none" w:sz="0" w:space="0" w:color="auto"/>
            <w:left w:val="none" w:sz="0" w:space="0" w:color="auto"/>
            <w:bottom w:val="none" w:sz="0" w:space="0" w:color="auto"/>
            <w:right w:val="none" w:sz="0" w:space="0" w:color="auto"/>
          </w:divBdr>
        </w:div>
        <w:div w:id="686450165">
          <w:marLeft w:val="0"/>
          <w:marRight w:val="0"/>
          <w:marTop w:val="0"/>
          <w:marBottom w:val="0"/>
          <w:divBdr>
            <w:top w:val="none" w:sz="0" w:space="0" w:color="auto"/>
            <w:left w:val="none" w:sz="0" w:space="0" w:color="auto"/>
            <w:bottom w:val="none" w:sz="0" w:space="0" w:color="auto"/>
            <w:right w:val="none" w:sz="0" w:space="0" w:color="auto"/>
          </w:divBdr>
        </w:div>
        <w:div w:id="1810782835">
          <w:marLeft w:val="0"/>
          <w:marRight w:val="0"/>
          <w:marTop w:val="0"/>
          <w:marBottom w:val="0"/>
          <w:divBdr>
            <w:top w:val="none" w:sz="0" w:space="0" w:color="auto"/>
            <w:left w:val="none" w:sz="0" w:space="0" w:color="auto"/>
            <w:bottom w:val="none" w:sz="0" w:space="0" w:color="auto"/>
            <w:right w:val="none" w:sz="0" w:space="0" w:color="auto"/>
          </w:divBdr>
        </w:div>
      </w:divsChild>
    </w:div>
    <w:div w:id="948438291">
      <w:bodyDiv w:val="1"/>
      <w:marLeft w:val="0"/>
      <w:marRight w:val="0"/>
      <w:marTop w:val="0"/>
      <w:marBottom w:val="0"/>
      <w:divBdr>
        <w:top w:val="none" w:sz="0" w:space="0" w:color="auto"/>
        <w:left w:val="none" w:sz="0" w:space="0" w:color="auto"/>
        <w:bottom w:val="none" w:sz="0" w:space="0" w:color="auto"/>
        <w:right w:val="none" w:sz="0" w:space="0" w:color="auto"/>
      </w:divBdr>
      <w:divsChild>
        <w:div w:id="30888333">
          <w:marLeft w:val="0"/>
          <w:marRight w:val="0"/>
          <w:marTop w:val="0"/>
          <w:marBottom w:val="0"/>
          <w:divBdr>
            <w:top w:val="none" w:sz="0" w:space="0" w:color="auto"/>
            <w:left w:val="none" w:sz="0" w:space="0" w:color="auto"/>
            <w:bottom w:val="none" w:sz="0" w:space="0" w:color="auto"/>
            <w:right w:val="none" w:sz="0" w:space="0" w:color="auto"/>
          </w:divBdr>
        </w:div>
        <w:div w:id="1894273210">
          <w:marLeft w:val="0"/>
          <w:marRight w:val="0"/>
          <w:marTop w:val="0"/>
          <w:marBottom w:val="0"/>
          <w:divBdr>
            <w:top w:val="none" w:sz="0" w:space="0" w:color="auto"/>
            <w:left w:val="none" w:sz="0" w:space="0" w:color="auto"/>
            <w:bottom w:val="none" w:sz="0" w:space="0" w:color="auto"/>
            <w:right w:val="none" w:sz="0" w:space="0" w:color="auto"/>
          </w:divBdr>
        </w:div>
      </w:divsChild>
    </w:div>
    <w:div w:id="1656226262">
      <w:bodyDiv w:val="1"/>
      <w:marLeft w:val="0"/>
      <w:marRight w:val="0"/>
      <w:marTop w:val="0"/>
      <w:marBottom w:val="0"/>
      <w:divBdr>
        <w:top w:val="none" w:sz="0" w:space="0" w:color="auto"/>
        <w:left w:val="none" w:sz="0" w:space="0" w:color="auto"/>
        <w:bottom w:val="none" w:sz="0" w:space="0" w:color="auto"/>
        <w:right w:val="none" w:sz="0" w:space="0" w:color="auto"/>
      </w:divBdr>
    </w:div>
    <w:div w:id="1698846423">
      <w:bodyDiv w:val="1"/>
      <w:marLeft w:val="0"/>
      <w:marRight w:val="0"/>
      <w:marTop w:val="0"/>
      <w:marBottom w:val="0"/>
      <w:divBdr>
        <w:top w:val="none" w:sz="0" w:space="0" w:color="auto"/>
        <w:left w:val="none" w:sz="0" w:space="0" w:color="auto"/>
        <w:bottom w:val="none" w:sz="0" w:space="0" w:color="auto"/>
        <w:right w:val="none" w:sz="0" w:space="0" w:color="auto"/>
      </w:divBdr>
    </w:div>
    <w:div w:id="1762677167">
      <w:bodyDiv w:val="1"/>
      <w:marLeft w:val="0"/>
      <w:marRight w:val="0"/>
      <w:marTop w:val="0"/>
      <w:marBottom w:val="0"/>
      <w:divBdr>
        <w:top w:val="none" w:sz="0" w:space="0" w:color="auto"/>
        <w:left w:val="none" w:sz="0" w:space="0" w:color="auto"/>
        <w:bottom w:val="none" w:sz="0" w:space="0" w:color="auto"/>
        <w:right w:val="none" w:sz="0" w:space="0" w:color="auto"/>
      </w:divBdr>
      <w:divsChild>
        <w:div w:id="1100024799">
          <w:marLeft w:val="0"/>
          <w:marRight w:val="0"/>
          <w:marTop w:val="0"/>
          <w:marBottom w:val="0"/>
          <w:divBdr>
            <w:top w:val="none" w:sz="0" w:space="0" w:color="auto"/>
            <w:left w:val="none" w:sz="0" w:space="0" w:color="auto"/>
            <w:bottom w:val="none" w:sz="0" w:space="0" w:color="auto"/>
            <w:right w:val="none" w:sz="0" w:space="0" w:color="auto"/>
          </w:divBdr>
        </w:div>
        <w:div w:id="1723367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75cc5a-0d46-4cd1-b454-9b448bb41f62">
      <Terms xmlns="http://schemas.microsoft.com/office/infopath/2007/PartnerControls"/>
    </lcf76f155ced4ddcb4097134ff3c332f>
    <TaxCatchAll xmlns="f3351373-2b59-4a46-949d-f42afd8cf7c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33550CCC2B624DA4E5A3D192C12137" ma:contentTypeVersion="18" ma:contentTypeDescription="Create a new document." ma:contentTypeScope="" ma:versionID="872b7fe0e736df908676975fcb4d9620">
  <xsd:schema xmlns:xsd="http://www.w3.org/2001/XMLSchema" xmlns:xs="http://www.w3.org/2001/XMLSchema" xmlns:p="http://schemas.microsoft.com/office/2006/metadata/properties" xmlns:ns2="dcc364a4-2873-43d4-bd3e-f64ec1dbc3c3" xmlns:ns3="0775cc5a-0d46-4cd1-b454-9b448bb41f62" xmlns:ns4="f3351373-2b59-4a46-949d-f42afd8cf7c2" targetNamespace="http://schemas.microsoft.com/office/2006/metadata/properties" ma:root="true" ma:fieldsID="df44eb104c69eb1a8be6b590aa8fef0a" ns2:_="" ns3:_="" ns4:_="">
    <xsd:import namespace="dcc364a4-2873-43d4-bd3e-f64ec1dbc3c3"/>
    <xsd:import namespace="0775cc5a-0d46-4cd1-b454-9b448bb41f62"/>
    <xsd:import namespace="f3351373-2b59-4a46-949d-f42afd8cf7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64a4-2873-43d4-bd3e-f64ec1dbc3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75cc5a-0d46-4cd1-b454-9b448bb41f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6b98e7-fda5-4022-b442-94177bce9843}" ma:internalName="TaxCatchAll" ma:showField="CatchAllData" ma:web="dcc364a4-2873-43d4-bd3e-f64ec1dbc3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74573-39FC-4722-91F9-21FA69F9BE2D}">
  <ds:schemaRefs>
    <ds:schemaRef ds:uri="http://schemas.microsoft.com/office/2006/metadata/properties"/>
    <ds:schemaRef ds:uri="http://schemas.microsoft.com/office/infopath/2007/PartnerControls"/>
    <ds:schemaRef ds:uri="0775cc5a-0d46-4cd1-b454-9b448bb41f62"/>
    <ds:schemaRef ds:uri="f3351373-2b59-4a46-949d-f42afd8cf7c2"/>
  </ds:schemaRefs>
</ds:datastoreItem>
</file>

<file path=customXml/itemProps2.xml><?xml version="1.0" encoding="utf-8"?>
<ds:datastoreItem xmlns:ds="http://schemas.openxmlformats.org/officeDocument/2006/customXml" ds:itemID="{50B8ECFF-AC3A-49EF-8702-4AF28A986390}">
  <ds:schemaRefs>
    <ds:schemaRef ds:uri="http://schemas.openxmlformats.org/officeDocument/2006/bibliography"/>
  </ds:schemaRefs>
</ds:datastoreItem>
</file>

<file path=customXml/itemProps3.xml><?xml version="1.0" encoding="utf-8"?>
<ds:datastoreItem xmlns:ds="http://schemas.openxmlformats.org/officeDocument/2006/customXml" ds:itemID="{9EBCC2FC-FCF9-46F1-B8AC-58488F2A1323}">
  <ds:schemaRefs>
    <ds:schemaRef ds:uri="http://schemas.microsoft.com/sharepoint/v3/contenttype/forms"/>
  </ds:schemaRefs>
</ds:datastoreItem>
</file>

<file path=customXml/itemProps4.xml><?xml version="1.0" encoding="utf-8"?>
<ds:datastoreItem xmlns:ds="http://schemas.openxmlformats.org/officeDocument/2006/customXml" ds:itemID="{20F55AE1-64F8-46D8-AA5A-0D635EB0D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64a4-2873-43d4-bd3e-f64ec1dbc3c3"/>
    <ds:schemaRef ds:uri="0775cc5a-0d46-4cd1-b454-9b448bb41f62"/>
    <ds:schemaRef ds:uri="f3351373-2b59-4a46-949d-f42afd8cf7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1527</Words>
  <Characters>11166</Characters>
  <Application>Microsoft Office Word</Application>
  <DocSecurity>0</DocSecurity>
  <Lines>485</Lines>
  <Paragraphs>528</Paragraphs>
  <ScaleCrop>false</ScaleCrop>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2026-01-28T19:02:00Z</dcterms:created>
  <dcterms:modified xsi:type="dcterms:W3CDTF">2026-02-05T14:34:00Z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0x0101009133550CCC2B624DA4E5A3D192C12137</vt:lpwstr>
  </property>
  <property fmtid="{D5CDD505-2E9C-101B-9397-08002B2CF9AE}" pid="3" name="MSIP_Label_ed3826ce-7c18-471d-9596-93de5bae332e_Enabled">
    <vt:lpwstr>true</vt:lpwstr>
  </property>
  <property fmtid="{D5CDD505-2E9C-101B-9397-08002B2CF9AE}" pid="4" name="MSIP_Label_ed3826ce-7c18-471d-9596-93de5bae332e_SetDate">
    <vt:lpwstr>2026-01-22T13:01:38Z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6c51d90e-df03-4d93-9bb0-320eb018398f</vt:lpwstr>
  </property>
  <property fmtid="{D5CDD505-2E9C-101B-9397-08002B2CF9AE}" pid="9" name="MSIP_Label_ed3826ce-7c18-471d-9596-93de5bae332e_ContentBits">
    <vt:lpwstr>0</vt:lpwstr>
  </property>
  <property fmtid="{D5CDD505-2E9C-101B-9397-08002B2CF9AE}" pid="10" name="MSIP_Label_ed3826ce-7c18-471d-9596-93de5bae332e_Tag">
    <vt:lpwstr>10, 3, 0, 2</vt:lpwstr>
  </property>
  <property fmtid="{D5CDD505-2E9C-101B-9397-08002B2CF9AE}" pid="11" name="MediaServiceImageTags">
    <vt:lpwstr/>
  </property>
  <property fmtid="{D5CDD505-2E9C-101B-9397-08002B2CF9AE}" pid="12" name="docLang">
    <vt:lpwstr>en</vt:lpwstr>
  </property>
</Properties>
</file>